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6F" w:rsidRDefault="003D597E" w:rsidP="003D597E">
      <w:pPr>
        <w:pStyle w:val="Tytu"/>
        <w:rPr>
          <w:sz w:val="96"/>
        </w:rPr>
      </w:pPr>
      <w:r w:rsidRPr="003D597E">
        <w:rPr>
          <w:sz w:val="96"/>
        </w:rPr>
        <w:t>Wielcy Polacy</w:t>
      </w:r>
    </w:p>
    <w:p w:rsidR="003D597E" w:rsidRPr="003D597E" w:rsidRDefault="003D597E" w:rsidP="003D597E">
      <w:pPr>
        <w:pStyle w:val="Podtytu"/>
        <w:rPr>
          <w:sz w:val="28"/>
        </w:rPr>
      </w:pPr>
      <w:r w:rsidRPr="003D597E">
        <w:rPr>
          <w:sz w:val="28"/>
        </w:rPr>
        <w:t>W historii i współczesności</w:t>
      </w:r>
    </w:p>
    <w:p w:rsidR="003D597E" w:rsidRDefault="003D597E" w:rsidP="003D597E">
      <w:pPr>
        <w:rPr>
          <w:rStyle w:val="Wyrnieniedelikatne"/>
          <w:sz w:val="24"/>
        </w:rPr>
      </w:pPr>
      <w:r w:rsidRPr="003D597E">
        <w:rPr>
          <w:rStyle w:val="Wyrnieniedelikatne"/>
          <w:sz w:val="24"/>
        </w:rPr>
        <w:t>Julianna Rutkowska</w:t>
      </w: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Pr="003D597E" w:rsidRDefault="003D597E" w:rsidP="003D597E">
      <w:pPr>
        <w:pStyle w:val="Bezodstpw"/>
        <w:jc w:val="center"/>
        <w:rPr>
          <w:rStyle w:val="Wyrnieniedelikatne"/>
          <w:rFonts w:ascii="Times New Roman" w:hAnsi="Times New Roman" w:cs="Times New Roman"/>
          <w:b/>
          <w:i w:val="0"/>
          <w:color w:val="000000" w:themeColor="text1"/>
          <w:sz w:val="48"/>
        </w:rPr>
      </w:pPr>
      <w:r w:rsidRPr="003D597E">
        <w:rPr>
          <w:rStyle w:val="Wyrnieniedelikatne"/>
          <w:rFonts w:ascii="Times New Roman" w:hAnsi="Times New Roman" w:cs="Times New Roman"/>
          <w:b/>
          <w:i w:val="0"/>
          <w:color w:val="000000" w:themeColor="text1"/>
          <w:sz w:val="48"/>
        </w:rPr>
        <w:lastRenderedPageBreak/>
        <w:t>Wanda Rutkiewicz</w:t>
      </w:r>
    </w:p>
    <w:p w:rsidR="003D597E" w:rsidRDefault="003D597E" w:rsidP="003D597E">
      <w:pPr>
        <w:pStyle w:val="Bezodstpw"/>
        <w:jc w:val="center"/>
        <w:rPr>
          <w:rStyle w:val="Wyrnieniedelikatne"/>
          <w:rFonts w:ascii="Bernard MT Condensed" w:hAnsi="Bernard MT Condensed"/>
          <w:i w:val="0"/>
          <w:color w:val="000000" w:themeColor="text1"/>
          <w:sz w:val="48"/>
        </w:rPr>
      </w:pPr>
    </w:p>
    <w:p w:rsidR="003D597E" w:rsidRDefault="003D597E" w:rsidP="003D597E">
      <w:pPr>
        <w:pStyle w:val="Bezodstpw"/>
        <w:jc w:val="center"/>
        <w:rPr>
          <w:rStyle w:val="Wyrnieniedelikatne"/>
          <w:rFonts w:ascii="Bernard MT Condensed" w:hAnsi="Bernard MT Condensed"/>
          <w:i w:val="0"/>
          <w:color w:val="000000" w:themeColor="text1"/>
          <w:sz w:val="48"/>
        </w:rPr>
      </w:pPr>
      <w:r>
        <w:rPr>
          <w:noProof/>
          <w:color w:val="0000FF"/>
          <w:sz w:val="19"/>
          <w:szCs w:val="19"/>
          <w:lang w:eastAsia="pl-PL"/>
        </w:rPr>
        <w:drawing>
          <wp:inline distT="0" distB="0" distL="0" distR="0">
            <wp:extent cx="1880870" cy="2286000"/>
            <wp:effectExtent l="0" t="0" r="5080" b="0"/>
            <wp:docPr id="1" name="Obraz 1" descr="Wanda Rutkiewicz w Sokolikach (1968)">
              <a:hlinkClick xmlns:a="http://schemas.openxmlformats.org/drawingml/2006/main" r:id="rId6" tooltip="&quot;Wanda Rutkiewicz w Sokolikach (19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 Rutkiewicz w Sokolikach (1968)">
                      <a:hlinkClick r:id="rId6" tooltip="&quot;Wanda Rutkiewicz w Sokolikach (1968)&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70" cy="2286000"/>
                    </a:xfrm>
                    <a:prstGeom prst="rect">
                      <a:avLst/>
                    </a:prstGeom>
                    <a:noFill/>
                    <a:ln>
                      <a:noFill/>
                    </a:ln>
                  </pic:spPr>
                </pic:pic>
              </a:graphicData>
            </a:graphic>
          </wp:inline>
        </w:drawing>
      </w:r>
    </w:p>
    <w:p w:rsidR="003D597E" w:rsidRDefault="003D597E" w:rsidP="003D597E">
      <w:pPr>
        <w:pStyle w:val="Bezodstpw"/>
        <w:jc w:val="center"/>
        <w:rPr>
          <w:rStyle w:val="Wyrnieniedelikatne"/>
          <w:rFonts w:ascii="Bernard MT Condensed" w:hAnsi="Bernard MT Condensed"/>
          <w:i w:val="0"/>
          <w:color w:val="000000" w:themeColor="text1"/>
          <w:sz w:val="48"/>
        </w:rPr>
      </w:pPr>
    </w:p>
    <w:p w:rsidR="003D597E" w:rsidRPr="003D597E" w:rsidRDefault="003D597E" w:rsidP="003D597E">
      <w:pPr>
        <w:pStyle w:val="Bezodstpw"/>
        <w:jc w:val="center"/>
        <w:rPr>
          <w:rFonts w:ascii="Times New Roman" w:hAnsi="Times New Roman" w:cs="Times New Roman"/>
          <w:b/>
          <w:color w:val="000000" w:themeColor="text1"/>
        </w:rPr>
      </w:pPr>
      <w:r w:rsidRPr="003D597E">
        <w:rPr>
          <w:rFonts w:ascii="Times New Roman" w:hAnsi="Times New Roman" w:cs="Times New Roman"/>
          <w:b/>
          <w:bCs/>
          <w:color w:val="000000" w:themeColor="text1"/>
        </w:rPr>
        <w:t>Wanda Rutkiewicz-Błaszkiewicz</w:t>
      </w:r>
      <w:r w:rsidRPr="003D597E">
        <w:rPr>
          <w:rFonts w:ascii="Times New Roman" w:hAnsi="Times New Roman" w:cs="Times New Roman"/>
          <w:b/>
          <w:color w:val="000000" w:themeColor="text1"/>
        </w:rPr>
        <w:t xml:space="preserve"> (ur. </w:t>
      </w:r>
      <w:hyperlink r:id="rId8" w:tooltip="4 lutego" w:history="1">
        <w:r w:rsidRPr="003D597E">
          <w:rPr>
            <w:rStyle w:val="Hipercze"/>
            <w:rFonts w:ascii="Times New Roman" w:hAnsi="Times New Roman" w:cs="Times New Roman"/>
            <w:b/>
            <w:color w:val="000000" w:themeColor="text1"/>
            <w:u w:val="none"/>
          </w:rPr>
          <w:t>4 lutego</w:t>
        </w:r>
      </w:hyperlink>
      <w:r w:rsidRPr="003D597E">
        <w:rPr>
          <w:rFonts w:ascii="Times New Roman" w:hAnsi="Times New Roman" w:cs="Times New Roman"/>
          <w:b/>
          <w:color w:val="000000" w:themeColor="text1"/>
        </w:rPr>
        <w:t xml:space="preserve"> </w:t>
      </w:r>
      <w:hyperlink r:id="rId9" w:tooltip="1943" w:history="1">
        <w:r w:rsidRPr="003D597E">
          <w:rPr>
            <w:rStyle w:val="Hipercze"/>
            <w:rFonts w:ascii="Times New Roman" w:hAnsi="Times New Roman" w:cs="Times New Roman"/>
            <w:b/>
            <w:color w:val="000000" w:themeColor="text1"/>
            <w:u w:val="none"/>
          </w:rPr>
          <w:t>1943</w:t>
        </w:r>
      </w:hyperlink>
      <w:r w:rsidRPr="003D597E">
        <w:rPr>
          <w:rFonts w:ascii="Times New Roman" w:hAnsi="Times New Roman" w:cs="Times New Roman"/>
          <w:b/>
          <w:color w:val="000000" w:themeColor="text1"/>
        </w:rPr>
        <w:t xml:space="preserve"> w </w:t>
      </w:r>
      <w:hyperlink r:id="rId10" w:tooltip="Płungiany" w:history="1">
        <w:proofErr w:type="spellStart"/>
        <w:r w:rsidRPr="003D597E">
          <w:rPr>
            <w:rStyle w:val="Hipercze"/>
            <w:rFonts w:ascii="Times New Roman" w:hAnsi="Times New Roman" w:cs="Times New Roman"/>
            <w:b/>
            <w:color w:val="000000" w:themeColor="text1"/>
            <w:u w:val="none"/>
          </w:rPr>
          <w:t>Płungianach</w:t>
        </w:r>
        <w:proofErr w:type="spellEnd"/>
      </w:hyperlink>
      <w:r w:rsidRPr="003D597E">
        <w:rPr>
          <w:rFonts w:ascii="Times New Roman" w:hAnsi="Times New Roman" w:cs="Times New Roman"/>
          <w:b/>
          <w:color w:val="000000" w:themeColor="text1"/>
        </w:rPr>
        <w:t xml:space="preserve">, zm. </w:t>
      </w:r>
      <w:hyperlink r:id="rId11" w:tooltip="13 maja" w:history="1">
        <w:r w:rsidRPr="003D597E">
          <w:rPr>
            <w:rStyle w:val="Hipercze"/>
            <w:rFonts w:ascii="Times New Roman" w:hAnsi="Times New Roman" w:cs="Times New Roman"/>
            <w:b/>
            <w:color w:val="000000" w:themeColor="text1"/>
            <w:u w:val="none"/>
          </w:rPr>
          <w:t>13 maja</w:t>
        </w:r>
      </w:hyperlink>
      <w:r w:rsidRPr="003D597E">
        <w:rPr>
          <w:rFonts w:ascii="Times New Roman" w:hAnsi="Times New Roman" w:cs="Times New Roman"/>
          <w:b/>
          <w:color w:val="000000" w:themeColor="text1"/>
        </w:rPr>
        <w:t xml:space="preserve"> </w:t>
      </w:r>
      <w:hyperlink r:id="rId12" w:tooltip="1992" w:history="1">
        <w:r w:rsidRPr="003D597E">
          <w:rPr>
            <w:rStyle w:val="Hipercze"/>
            <w:rFonts w:ascii="Times New Roman" w:hAnsi="Times New Roman" w:cs="Times New Roman"/>
            <w:b/>
            <w:color w:val="000000" w:themeColor="text1"/>
            <w:u w:val="none"/>
          </w:rPr>
          <w:t>1992</w:t>
        </w:r>
      </w:hyperlink>
      <w:r w:rsidRPr="003D597E">
        <w:rPr>
          <w:rFonts w:ascii="Times New Roman" w:hAnsi="Times New Roman" w:cs="Times New Roman"/>
          <w:b/>
          <w:color w:val="000000" w:themeColor="text1"/>
        </w:rPr>
        <w:t xml:space="preserve"> na stokach </w:t>
      </w:r>
      <w:hyperlink r:id="rId13" w:tooltip="Kanczendzonga" w:history="1">
        <w:proofErr w:type="spellStart"/>
        <w:r w:rsidRPr="003D597E">
          <w:rPr>
            <w:rStyle w:val="Hipercze"/>
            <w:rFonts w:ascii="Times New Roman" w:hAnsi="Times New Roman" w:cs="Times New Roman"/>
            <w:b/>
            <w:color w:val="000000" w:themeColor="text1"/>
            <w:u w:val="none"/>
          </w:rPr>
          <w:t>Kanczendzongi</w:t>
        </w:r>
        <w:proofErr w:type="spellEnd"/>
      </w:hyperlink>
      <w:r w:rsidRPr="003D597E">
        <w:rPr>
          <w:rFonts w:ascii="Times New Roman" w:hAnsi="Times New Roman" w:cs="Times New Roman"/>
          <w:b/>
          <w:color w:val="000000" w:themeColor="text1"/>
        </w:rPr>
        <w:t xml:space="preserve"> w </w:t>
      </w:r>
      <w:hyperlink r:id="rId14" w:tooltip="Himalaje" w:history="1">
        <w:r w:rsidRPr="003D597E">
          <w:rPr>
            <w:rStyle w:val="Hipercze"/>
            <w:rFonts w:ascii="Times New Roman" w:hAnsi="Times New Roman" w:cs="Times New Roman"/>
            <w:b/>
            <w:color w:val="000000" w:themeColor="text1"/>
            <w:u w:val="none"/>
          </w:rPr>
          <w:t>Himalajach</w:t>
        </w:r>
      </w:hyperlink>
      <w:r w:rsidRPr="003D597E">
        <w:rPr>
          <w:rFonts w:ascii="Times New Roman" w:hAnsi="Times New Roman" w:cs="Times New Roman"/>
          <w:b/>
          <w:color w:val="000000" w:themeColor="text1"/>
        </w:rPr>
        <w:t xml:space="preserve">) – polska </w:t>
      </w:r>
      <w:hyperlink r:id="rId15" w:tooltip="Alpinista" w:history="1">
        <w:r w:rsidRPr="003D597E">
          <w:rPr>
            <w:rStyle w:val="Hipercze"/>
            <w:rFonts w:ascii="Times New Roman" w:hAnsi="Times New Roman" w:cs="Times New Roman"/>
            <w:b/>
            <w:color w:val="000000" w:themeColor="text1"/>
            <w:u w:val="none"/>
          </w:rPr>
          <w:t>alpinistka</w:t>
        </w:r>
      </w:hyperlink>
      <w:r w:rsidRPr="003D597E">
        <w:rPr>
          <w:rFonts w:ascii="Times New Roman" w:hAnsi="Times New Roman" w:cs="Times New Roman"/>
          <w:b/>
          <w:color w:val="000000" w:themeColor="text1"/>
        </w:rPr>
        <w:t xml:space="preserve"> i </w:t>
      </w:r>
      <w:hyperlink r:id="rId16" w:tooltip="Himalaista" w:history="1">
        <w:r w:rsidRPr="003D597E">
          <w:rPr>
            <w:rStyle w:val="Hipercze"/>
            <w:rFonts w:ascii="Times New Roman" w:hAnsi="Times New Roman" w:cs="Times New Roman"/>
            <w:b/>
            <w:color w:val="000000" w:themeColor="text1"/>
            <w:u w:val="none"/>
          </w:rPr>
          <w:t>himalaistka</w:t>
        </w:r>
      </w:hyperlink>
      <w:r w:rsidRPr="003D597E">
        <w:rPr>
          <w:rFonts w:ascii="Times New Roman" w:hAnsi="Times New Roman" w:cs="Times New Roman"/>
          <w:b/>
          <w:color w:val="000000" w:themeColor="text1"/>
        </w:rPr>
        <w:t xml:space="preserve">, z zawodu </w:t>
      </w:r>
      <w:hyperlink r:id="rId17" w:tooltip="Elektronika" w:history="1">
        <w:r w:rsidRPr="003D597E">
          <w:rPr>
            <w:rStyle w:val="Hipercze"/>
            <w:rFonts w:ascii="Times New Roman" w:hAnsi="Times New Roman" w:cs="Times New Roman"/>
            <w:b/>
            <w:color w:val="000000" w:themeColor="text1"/>
            <w:u w:val="none"/>
          </w:rPr>
          <w:t>elektronik</w:t>
        </w:r>
      </w:hyperlink>
      <w:r w:rsidRPr="003D597E">
        <w:rPr>
          <w:rFonts w:ascii="Times New Roman" w:hAnsi="Times New Roman" w:cs="Times New Roman"/>
          <w:b/>
          <w:color w:val="000000" w:themeColor="text1"/>
        </w:rPr>
        <w:t xml:space="preserve">, jedna z najbardziej znanych Polek światowego </w:t>
      </w:r>
      <w:hyperlink r:id="rId18" w:tooltip="Himalaizm" w:history="1">
        <w:r w:rsidRPr="003D597E">
          <w:rPr>
            <w:rStyle w:val="Hipercze"/>
            <w:rFonts w:ascii="Times New Roman" w:hAnsi="Times New Roman" w:cs="Times New Roman"/>
            <w:b/>
            <w:color w:val="000000" w:themeColor="text1"/>
            <w:u w:val="none"/>
          </w:rPr>
          <w:t>himalaizmu</w:t>
        </w:r>
      </w:hyperlink>
      <w:r w:rsidRPr="003D597E">
        <w:rPr>
          <w:rFonts w:ascii="Times New Roman" w:hAnsi="Times New Roman" w:cs="Times New Roman"/>
          <w:b/>
          <w:color w:val="000000" w:themeColor="text1"/>
        </w:rPr>
        <w:t xml:space="preserve">. Jako trzecia kobieta na świecie i pierwsza Europejka stanęła na </w:t>
      </w:r>
      <w:hyperlink r:id="rId19" w:tooltip="Mount Everest" w:history="1">
        <w:r w:rsidRPr="003D597E">
          <w:rPr>
            <w:rStyle w:val="Hipercze"/>
            <w:rFonts w:ascii="Times New Roman" w:hAnsi="Times New Roman" w:cs="Times New Roman"/>
            <w:b/>
            <w:color w:val="000000" w:themeColor="text1"/>
            <w:u w:val="none"/>
          </w:rPr>
          <w:t>Mount Everest</w:t>
        </w:r>
      </w:hyperlink>
      <w:r w:rsidRPr="003D597E">
        <w:rPr>
          <w:rFonts w:ascii="Times New Roman" w:hAnsi="Times New Roman" w:cs="Times New Roman"/>
          <w:b/>
          <w:color w:val="000000" w:themeColor="text1"/>
        </w:rPr>
        <w:t xml:space="preserve">, najwyższym szczycie </w:t>
      </w:r>
      <w:hyperlink r:id="rId20" w:tooltip="Ziemia" w:history="1">
        <w:r w:rsidRPr="003D597E">
          <w:rPr>
            <w:rStyle w:val="Hipercze"/>
            <w:rFonts w:ascii="Times New Roman" w:hAnsi="Times New Roman" w:cs="Times New Roman"/>
            <w:b/>
            <w:color w:val="000000" w:themeColor="text1"/>
            <w:u w:val="none"/>
          </w:rPr>
          <w:t>Ziemi</w:t>
        </w:r>
      </w:hyperlink>
      <w:r w:rsidRPr="003D597E">
        <w:rPr>
          <w:rFonts w:ascii="Times New Roman" w:hAnsi="Times New Roman" w:cs="Times New Roman"/>
          <w:b/>
          <w:color w:val="000000" w:themeColor="text1"/>
        </w:rPr>
        <w:t xml:space="preserve">, zaś jako pierwsza kobieta na świecie na szczycie </w:t>
      </w:r>
      <w:hyperlink r:id="rId21" w:tooltip="K2" w:history="1">
        <w:r w:rsidRPr="003D597E">
          <w:rPr>
            <w:rStyle w:val="Hipercze"/>
            <w:rFonts w:ascii="Times New Roman" w:hAnsi="Times New Roman" w:cs="Times New Roman"/>
            <w:b/>
            <w:color w:val="000000" w:themeColor="text1"/>
            <w:u w:val="none"/>
          </w:rPr>
          <w:t>K2</w:t>
        </w:r>
      </w:hyperlink>
      <w:r w:rsidRPr="003D597E">
        <w:rPr>
          <w:rFonts w:ascii="Times New Roman" w:hAnsi="Times New Roman" w:cs="Times New Roman"/>
          <w:b/>
          <w:color w:val="000000" w:themeColor="text1"/>
        </w:rPr>
        <w:t>.</w:t>
      </w:r>
    </w:p>
    <w:p w:rsidR="003D597E" w:rsidRPr="003D597E" w:rsidRDefault="003D597E" w:rsidP="003D597E">
      <w:pPr>
        <w:pStyle w:val="Bezodstpw"/>
        <w:jc w:val="center"/>
        <w:rPr>
          <w:rStyle w:val="Wyrnieniedelikatne"/>
          <w:rFonts w:ascii="Times New Roman" w:hAnsi="Times New Roman" w:cs="Times New Roman"/>
          <w:b/>
          <w:i w:val="0"/>
          <w:color w:val="000000" w:themeColor="text1"/>
          <w:sz w:val="48"/>
        </w:rPr>
      </w:pPr>
    </w:p>
    <w:p w:rsidR="003D597E" w:rsidRPr="003D597E" w:rsidRDefault="003D597E" w:rsidP="003D597E">
      <w:pPr>
        <w:rPr>
          <w:rStyle w:val="Wyrnieniedelikatne"/>
          <w:rFonts w:ascii="Times New Roman" w:hAnsi="Times New Roman" w:cs="Times New Roman"/>
          <w:i w:val="0"/>
          <w:color w:val="000000" w:themeColor="text1"/>
        </w:rPr>
      </w:pPr>
      <w:r w:rsidRPr="003D597E">
        <w:rPr>
          <w:rStyle w:val="Wyrnieniedelikatne"/>
          <w:rFonts w:ascii="Times New Roman" w:hAnsi="Times New Roman" w:cs="Times New Roman"/>
          <w:i w:val="0"/>
          <w:color w:val="000000" w:themeColor="text1"/>
        </w:rPr>
        <w:t xml:space="preserve">Pierwsze kontakty ze wspinaniem miała w Rudawach Janowickich, na skałkach koło Janowic Wielkich, w pobliżu Jeleniej Góry. W 1962 roku ukończyła kurs taternicki na Hali Gąsienicowej w Tatrach. W Tatrach wspinała się na wielu klasycznych i bardzo trudnych drogach (lata 60.), m.in. północną ścianą Małego Kieżmarskiego Szczytu czy wariantem "R" na Mnichu (1964). Poprowadziła kilka nowych dróg, m.in. na Koprowym Wierchu. Po Tatrach były Alpy (od 1964), Pamir, Hindukusz i Himalaje. Należała do Klubu Wysokogórskiego we Wrocławiu, a po 1973 roku do Klubu Wysokogórskiego w Warszawie. </w:t>
      </w:r>
    </w:p>
    <w:p w:rsidR="003D597E" w:rsidRPr="003D597E" w:rsidRDefault="003D597E" w:rsidP="003D597E">
      <w:pPr>
        <w:rPr>
          <w:rStyle w:val="Wyrnieniedelikatne"/>
          <w:rFonts w:ascii="Times New Roman" w:hAnsi="Times New Roman" w:cs="Times New Roman"/>
          <w:i w:val="0"/>
          <w:color w:val="000000" w:themeColor="text1"/>
        </w:rPr>
      </w:pPr>
      <w:r w:rsidRPr="003D597E">
        <w:rPr>
          <w:rStyle w:val="Wyrnieniedelikatne"/>
          <w:rFonts w:ascii="Times New Roman" w:hAnsi="Times New Roman" w:cs="Times New Roman"/>
          <w:i w:val="0"/>
          <w:color w:val="000000" w:themeColor="text1"/>
        </w:rPr>
        <w:t xml:space="preserve">Osiągnięcia Wandy Rutkiewicz stawiają ją w gronie najlepszych himalaistek w historii. O swoich wyprawach i płynących stąd przemyśleniach często pisała w czasopismach o tematyce alpinistycznej. Była zdecydowaną rzeczniczką i zdeterminowaną realizatorką wspinaczkowej samodzielności kobiet. Była też autorką lub współautorką kilku książek. </w:t>
      </w:r>
    </w:p>
    <w:p w:rsidR="003D597E" w:rsidRPr="003D597E" w:rsidRDefault="003D597E" w:rsidP="003D597E">
      <w:pPr>
        <w:rPr>
          <w:rStyle w:val="Wyrnieniedelikatne"/>
          <w:rFonts w:ascii="Times New Roman" w:hAnsi="Times New Roman" w:cs="Times New Roman"/>
          <w:i w:val="0"/>
          <w:color w:val="000000" w:themeColor="text1"/>
        </w:rPr>
      </w:pPr>
      <w:r w:rsidRPr="003D597E">
        <w:rPr>
          <w:rStyle w:val="Wyrnieniedelikatne"/>
          <w:rFonts w:ascii="Times New Roman" w:hAnsi="Times New Roman" w:cs="Times New Roman"/>
          <w:i w:val="0"/>
          <w:color w:val="000000" w:themeColor="text1"/>
        </w:rPr>
        <w:t xml:space="preserve">Zaginęła w 1992 podczas ataku szczytowego na </w:t>
      </w:r>
      <w:proofErr w:type="spellStart"/>
      <w:r w:rsidRPr="003D597E">
        <w:rPr>
          <w:rStyle w:val="Wyrnieniedelikatne"/>
          <w:rFonts w:ascii="Times New Roman" w:hAnsi="Times New Roman" w:cs="Times New Roman"/>
          <w:i w:val="0"/>
          <w:color w:val="000000" w:themeColor="text1"/>
        </w:rPr>
        <w:t>Kanczendzongę</w:t>
      </w:r>
      <w:proofErr w:type="spellEnd"/>
      <w:r w:rsidRPr="003D597E">
        <w:rPr>
          <w:rStyle w:val="Wyrnieniedelikatne"/>
          <w:rFonts w:ascii="Times New Roman" w:hAnsi="Times New Roman" w:cs="Times New Roman"/>
          <w:i w:val="0"/>
          <w:color w:val="000000" w:themeColor="text1"/>
        </w:rPr>
        <w:t xml:space="preserve">. Wraz z Carlosem </w:t>
      </w:r>
      <w:proofErr w:type="spellStart"/>
      <w:r w:rsidRPr="003D597E">
        <w:rPr>
          <w:rStyle w:val="Wyrnieniedelikatne"/>
          <w:rFonts w:ascii="Times New Roman" w:hAnsi="Times New Roman" w:cs="Times New Roman"/>
          <w:i w:val="0"/>
          <w:color w:val="000000" w:themeColor="text1"/>
        </w:rPr>
        <w:t>Carsolio</w:t>
      </w:r>
      <w:proofErr w:type="spellEnd"/>
      <w:r w:rsidRPr="003D597E">
        <w:rPr>
          <w:rStyle w:val="Wyrnieniedelikatne"/>
          <w:rFonts w:ascii="Times New Roman" w:hAnsi="Times New Roman" w:cs="Times New Roman"/>
          <w:i w:val="0"/>
          <w:color w:val="000000" w:themeColor="text1"/>
        </w:rPr>
        <w:t xml:space="preserve"> 12 maja o wpół do czwartej wyruszyli w górę z obozu IV na 7950 m. Po dwunastogodzinnej wspinaczce w głębokim śniegu </w:t>
      </w:r>
      <w:proofErr w:type="spellStart"/>
      <w:r w:rsidRPr="003D597E">
        <w:rPr>
          <w:rStyle w:val="Wyrnieniedelikatne"/>
          <w:rFonts w:ascii="Times New Roman" w:hAnsi="Times New Roman" w:cs="Times New Roman"/>
          <w:i w:val="0"/>
          <w:color w:val="000000" w:themeColor="text1"/>
        </w:rPr>
        <w:t>Carsolio</w:t>
      </w:r>
      <w:proofErr w:type="spellEnd"/>
      <w:r w:rsidRPr="003D597E">
        <w:rPr>
          <w:rStyle w:val="Wyrnieniedelikatne"/>
          <w:rFonts w:ascii="Times New Roman" w:hAnsi="Times New Roman" w:cs="Times New Roman"/>
          <w:i w:val="0"/>
          <w:color w:val="000000" w:themeColor="text1"/>
        </w:rPr>
        <w:t xml:space="preserve"> stanął na wierzchołku. Schodząc, napotkał Wandę na wysokości ponad 8200 metrów. Mimo braku sprzętu biwakowego zdecydowała się przeczekać noc i kontynuować wejście następnego dnia. Jej ciała nie odnaleziono</w:t>
      </w:r>
    </w:p>
    <w:p w:rsidR="003D597E" w:rsidRPr="003D597E" w:rsidRDefault="003D597E" w:rsidP="003D597E">
      <w:pPr>
        <w:rPr>
          <w:rStyle w:val="Wyrnieniedelikatne"/>
          <w:rFonts w:ascii="Times New Roman" w:hAnsi="Times New Roman" w:cs="Times New Roman"/>
          <w:i w:val="0"/>
          <w:color w:val="000000" w:themeColor="text1"/>
        </w:rPr>
      </w:pPr>
    </w:p>
    <w:p w:rsidR="003D597E" w:rsidRPr="003D597E" w:rsidRDefault="003D597E" w:rsidP="003D597E">
      <w:pPr>
        <w:rPr>
          <w:rStyle w:val="Wyrnieniedelikatne"/>
          <w:rFonts w:ascii="Times New Roman" w:hAnsi="Times New Roman" w:cs="Times New Roman"/>
          <w:i w:val="0"/>
          <w:color w:val="000000" w:themeColor="text1"/>
        </w:rPr>
      </w:pPr>
    </w:p>
    <w:p w:rsidR="003D597E" w:rsidRPr="003D597E" w:rsidRDefault="003D597E" w:rsidP="003D597E">
      <w:pPr>
        <w:rPr>
          <w:rStyle w:val="Wyrnieniedelikatne"/>
          <w:rFonts w:ascii="Times New Roman" w:hAnsi="Times New Roman" w:cs="Times New Roman"/>
          <w:i w:val="0"/>
          <w:color w:val="000000" w:themeColor="text1"/>
        </w:rPr>
      </w:pPr>
    </w:p>
    <w:p w:rsidR="003D597E" w:rsidRPr="003D597E" w:rsidRDefault="003D597E" w:rsidP="003D597E">
      <w:pPr>
        <w:jc w:val="center"/>
        <w:rPr>
          <w:rStyle w:val="Wyrnieniedelikatne"/>
          <w:rFonts w:ascii="Times New Roman" w:hAnsi="Times New Roman" w:cs="Times New Roman"/>
          <w:b/>
          <w:i w:val="0"/>
          <w:color w:val="000000" w:themeColor="text1"/>
          <w:sz w:val="48"/>
        </w:rPr>
      </w:pPr>
      <w:r w:rsidRPr="003D597E">
        <w:rPr>
          <w:rStyle w:val="Wyrnieniedelikatne"/>
          <w:rFonts w:ascii="Times New Roman" w:hAnsi="Times New Roman" w:cs="Times New Roman"/>
          <w:b/>
          <w:i w:val="0"/>
          <w:color w:val="000000" w:themeColor="text1"/>
          <w:sz w:val="48"/>
        </w:rPr>
        <w:lastRenderedPageBreak/>
        <w:t>Krzysztof Kamil Baczyński</w:t>
      </w:r>
    </w:p>
    <w:p w:rsidR="003D597E" w:rsidRDefault="003D597E" w:rsidP="003D597E">
      <w:pPr>
        <w:rPr>
          <w:rStyle w:val="Wyrnieniedelikatne"/>
          <w:sz w:val="24"/>
        </w:rPr>
      </w:pPr>
      <w:r>
        <w:rPr>
          <w:noProof/>
          <w:color w:val="0000FF"/>
          <w:sz w:val="20"/>
          <w:szCs w:val="20"/>
          <w:lang w:eastAsia="pl-PL"/>
        </w:rPr>
        <w:drawing>
          <wp:anchor distT="0" distB="0" distL="114300" distR="114300" simplePos="0" relativeHeight="251658240" behindDoc="1" locked="0" layoutInCell="1" allowOverlap="1" wp14:anchorId="6B75EAD5" wp14:editId="25BECD5D">
            <wp:simplePos x="0" y="0"/>
            <wp:positionH relativeFrom="column">
              <wp:posOffset>1748155</wp:posOffset>
            </wp:positionH>
            <wp:positionV relativeFrom="paragraph">
              <wp:posOffset>102870</wp:posOffset>
            </wp:positionV>
            <wp:extent cx="2130425" cy="2572385"/>
            <wp:effectExtent l="0" t="0" r="3175" b="0"/>
            <wp:wrapTight wrapText="bothSides">
              <wp:wrapPolygon edited="0">
                <wp:start x="0" y="0"/>
                <wp:lineTo x="0" y="21435"/>
                <wp:lineTo x="21439" y="21435"/>
                <wp:lineTo x="21439" y="0"/>
                <wp:lineTo x="0" y="0"/>
              </wp:wrapPolygon>
            </wp:wrapTight>
            <wp:docPr id="2" name="Obraz 2" descr="Jako maturzysta, 1939 r.">
              <a:hlinkClick xmlns:a="http://schemas.openxmlformats.org/drawingml/2006/main" r:id="rId22" tooltip="&quot;Jako maturzysta, 1939 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ko maturzysta, 1939 r.">
                      <a:hlinkClick r:id="rId22" tooltip="&quot;Jako maturzysta, 1939 r.&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0425" cy="257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97E" w:rsidRDefault="003D597E" w:rsidP="003D597E">
      <w:pPr>
        <w:rPr>
          <w:rStyle w:val="Wyrnieniedelikatne"/>
          <w:sz w:val="24"/>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p>
    <w:p w:rsidR="003D597E" w:rsidRDefault="003D597E" w:rsidP="003D597E">
      <w:pPr>
        <w:jc w:val="center"/>
        <w:rPr>
          <w:rStyle w:val="Wyrnieniedelikatne"/>
          <w:rFonts w:ascii="Times New Roman" w:hAnsi="Times New Roman" w:cs="Times New Roman"/>
          <w:b/>
          <w:i w:val="0"/>
          <w:color w:val="000000" w:themeColor="text1"/>
        </w:rPr>
      </w:pPr>
      <w:r w:rsidRPr="003D597E">
        <w:rPr>
          <w:rStyle w:val="Wyrnieniedelikatne"/>
          <w:rFonts w:ascii="Times New Roman" w:hAnsi="Times New Roman" w:cs="Times New Roman"/>
          <w:b/>
          <w:i w:val="0"/>
          <w:color w:val="000000" w:themeColor="text1"/>
        </w:rPr>
        <w:t>Krzysztof Kamil Baczyński (ps. Jan Bugaj, Emil, Jan Krzyski, Krzysztof, Piotr Smugosz, Krzysztof Zieliński, Krzyś; ur. 22 stycznia 1921 w Warszawie, zm. 4 sierpnia 1944 tamże) – polski poeta czasu wojny, podchorąży, żołnierz Armii Krajowej, podharcmistrz Szarych Szeregów, jeden z przedstawicieli pokolenia Kolumbów, w czasie okupacji związany z pismem "Płomienie" oraz miesięcznikiem "Droga" . Zginął w czasie powstania warszawskiego jako żołnierz batalionu "Parasol" Armii Krajowej.</w:t>
      </w:r>
    </w:p>
    <w:p w:rsidR="003D597E" w:rsidRPr="003E7256" w:rsidRDefault="003D597E" w:rsidP="003E7256">
      <w:pPr>
        <w:rPr>
          <w:rStyle w:val="Wyrnieniedelikatne"/>
          <w:rFonts w:ascii="Times New Roman" w:hAnsi="Times New Roman" w:cs="Times New Roman"/>
          <w:i w:val="0"/>
          <w:color w:val="000000" w:themeColor="text1"/>
        </w:rPr>
      </w:pPr>
      <w:r w:rsidRPr="003E7256">
        <w:rPr>
          <w:rStyle w:val="Wyrnieniedelikatne"/>
          <w:rFonts w:ascii="Times New Roman" w:hAnsi="Times New Roman" w:cs="Times New Roman"/>
          <w:i w:val="0"/>
          <w:color w:val="000000" w:themeColor="text1"/>
        </w:rPr>
        <w:t>Krzysztof Kamil Baczyński urodził się i mieszkał początkowo w kamienicy przy ul. Bagatela 10. Jego chrzest święty odbył się 7 września 1922 w kościele na placu Zbawiciela. W dzieciństwie chorował na astmę, miał słabe serce, był stale zagrożony gruźlicą. Od 1931 uczył się w Państwowym Gimnazjum im. Stefana Batorego i w maju 1939 otrzymał świadectwo dojrzałości.</w:t>
      </w:r>
    </w:p>
    <w:p w:rsidR="003E7256" w:rsidRPr="003E7256" w:rsidRDefault="003D597E" w:rsidP="003E7256">
      <w:pPr>
        <w:rPr>
          <w:rStyle w:val="Wyrnieniedelikatne"/>
          <w:rFonts w:ascii="Times New Roman" w:hAnsi="Times New Roman" w:cs="Times New Roman"/>
          <w:i w:val="0"/>
          <w:color w:val="000000" w:themeColor="text1"/>
        </w:rPr>
      </w:pPr>
      <w:r w:rsidRPr="003E7256">
        <w:rPr>
          <w:rStyle w:val="Wyrnieniedelikatne"/>
          <w:rFonts w:ascii="Times New Roman" w:hAnsi="Times New Roman" w:cs="Times New Roman"/>
          <w:i w:val="0"/>
          <w:color w:val="000000" w:themeColor="text1"/>
        </w:rPr>
        <w:t>Już w czasie gimnazjalnym Baczyński odznaczał się wielkim znawstwem także współczesnej mu literatury.</w:t>
      </w:r>
      <w:r w:rsidRPr="003E7256">
        <w:t xml:space="preserve"> </w:t>
      </w:r>
      <w:r w:rsidRPr="003E7256">
        <w:rPr>
          <w:rStyle w:val="Wyrnieniedelikatne"/>
          <w:rFonts w:ascii="Times New Roman" w:hAnsi="Times New Roman" w:cs="Times New Roman"/>
          <w:i w:val="0"/>
          <w:color w:val="000000" w:themeColor="text1"/>
        </w:rPr>
        <w:t>Wybuch wojny uniemożliwił mu podjęcie studiów w Akademii Sztuk Pięknych. Marzył o k</w:t>
      </w:r>
      <w:r w:rsidR="003E7256">
        <w:rPr>
          <w:rStyle w:val="Wyrnieniedelikatne"/>
          <w:rFonts w:ascii="Times New Roman" w:hAnsi="Times New Roman" w:cs="Times New Roman"/>
          <w:i w:val="0"/>
          <w:color w:val="000000" w:themeColor="text1"/>
        </w:rPr>
        <w:t>arierze grafika lub ilustratora</w:t>
      </w:r>
      <w:r w:rsidR="003E7256" w:rsidRPr="003E7256">
        <w:rPr>
          <w:rStyle w:val="Wyrnieniedelikatne"/>
          <w:rFonts w:ascii="Times New Roman" w:hAnsi="Times New Roman" w:cs="Times New Roman"/>
          <w:i w:val="0"/>
          <w:color w:val="000000" w:themeColor="text1"/>
        </w:rPr>
        <w:t xml:space="preserve">. 3 czerwca 1942 wziął ślub z Barbarą </w:t>
      </w:r>
      <w:proofErr w:type="spellStart"/>
      <w:r w:rsidR="003E7256" w:rsidRPr="003E7256">
        <w:rPr>
          <w:rStyle w:val="Wyrnieniedelikatne"/>
          <w:rFonts w:ascii="Times New Roman" w:hAnsi="Times New Roman" w:cs="Times New Roman"/>
          <w:i w:val="0"/>
          <w:color w:val="000000" w:themeColor="text1"/>
        </w:rPr>
        <w:t>Drapczyńską</w:t>
      </w:r>
      <w:proofErr w:type="spellEnd"/>
      <w:r w:rsidR="003E7256" w:rsidRPr="003E7256">
        <w:rPr>
          <w:rStyle w:val="Wyrnieniedelikatne"/>
          <w:rFonts w:ascii="Times New Roman" w:hAnsi="Times New Roman" w:cs="Times New Roman"/>
          <w:i w:val="0"/>
          <w:color w:val="000000" w:themeColor="text1"/>
        </w:rPr>
        <w:t xml:space="preserve"> w kościele św. Trójcy na Solcu. Od jesieni 1942 do lata 1943 studiował polonistykę na tajnym Uniwersytecie Warszawskim. Zajmował się pracą dorywczą: szklił okna, malował szyldy, pracował u węglarza na Czerniakowie, przyjmował telefonicznie zlecenia w Zakładach Sanitarnych. Uczył się także w Szkole Sztuk Zd</w:t>
      </w:r>
      <w:r w:rsidR="003E7256">
        <w:rPr>
          <w:rStyle w:val="Wyrnieniedelikatne"/>
          <w:rFonts w:ascii="Times New Roman" w:hAnsi="Times New Roman" w:cs="Times New Roman"/>
          <w:i w:val="0"/>
          <w:color w:val="000000" w:themeColor="text1"/>
        </w:rPr>
        <w:t>obniczych i Malarstwa.</w:t>
      </w:r>
    </w:p>
    <w:p w:rsidR="003D597E" w:rsidRPr="003E7256" w:rsidRDefault="003E7256" w:rsidP="003E7256">
      <w:pPr>
        <w:rPr>
          <w:rStyle w:val="Wyrnieniedelikatne"/>
          <w:rFonts w:ascii="Times New Roman" w:hAnsi="Times New Roman" w:cs="Times New Roman"/>
          <w:i w:val="0"/>
          <w:color w:val="000000" w:themeColor="text1"/>
        </w:rPr>
      </w:pPr>
      <w:r w:rsidRPr="003E7256">
        <w:rPr>
          <w:rStyle w:val="Wyrnieniedelikatne"/>
          <w:rFonts w:ascii="Times New Roman" w:hAnsi="Times New Roman" w:cs="Times New Roman"/>
          <w:i w:val="0"/>
          <w:color w:val="000000" w:themeColor="text1"/>
        </w:rPr>
        <w:t>Od lipca 1943 sekcyjny w II plutonie „Alek” 2. kompanii „Rudy” batalionu Zośka AK w stopniu starszego strzelca pod ps. „Krzysztof”, „Zieliński”. Porzucił studia polonistyczne, aby poświęcić się konspiracji i poezji. Twierdził, że jeśli będzie mu to dane, to do nauki powróci..</w:t>
      </w:r>
      <w:r w:rsidRPr="003E7256">
        <w:t xml:space="preserve"> </w:t>
      </w:r>
      <w:r w:rsidRPr="003E7256">
        <w:rPr>
          <w:rStyle w:val="Wyrnieniedelikatne"/>
          <w:rFonts w:ascii="Times New Roman" w:hAnsi="Times New Roman" w:cs="Times New Roman"/>
          <w:i w:val="0"/>
          <w:color w:val="000000" w:themeColor="text1"/>
        </w:rPr>
        <w:t xml:space="preserve">Wybuch powstania warszawskiego zaskoczył go w rejonie pl. Teatralnego – został tam wysłany po odbiór butów dla oddziału. Nie mogąc przedostać się na miejsce koncentracji macierzystej jednostki (Wola – Dom Starców przy </w:t>
      </w:r>
      <w:proofErr w:type="spellStart"/>
      <w:r w:rsidRPr="003E7256">
        <w:rPr>
          <w:rStyle w:val="Wyrnieniedelikatne"/>
          <w:rFonts w:ascii="Times New Roman" w:hAnsi="Times New Roman" w:cs="Times New Roman"/>
          <w:i w:val="0"/>
          <w:color w:val="000000" w:themeColor="text1"/>
        </w:rPr>
        <w:t>Karolkowej</w:t>
      </w:r>
      <w:proofErr w:type="spellEnd"/>
      <w:r w:rsidRPr="003E7256">
        <w:rPr>
          <w:rStyle w:val="Wyrnieniedelikatne"/>
          <w:rFonts w:ascii="Times New Roman" w:hAnsi="Times New Roman" w:cs="Times New Roman"/>
          <w:i w:val="0"/>
          <w:color w:val="000000" w:themeColor="text1"/>
        </w:rPr>
        <w:t>) przyłączył się do oddziału złożonego z ochotników, którymi dowodził ppor. "Les</w:t>
      </w:r>
      <w:r>
        <w:rPr>
          <w:rStyle w:val="Wyrnieniedelikatne"/>
          <w:rFonts w:ascii="Times New Roman" w:hAnsi="Times New Roman" w:cs="Times New Roman"/>
          <w:i w:val="0"/>
          <w:color w:val="000000" w:themeColor="text1"/>
        </w:rPr>
        <w:t>zek" (Lesław Kossowski)</w:t>
      </w:r>
      <w:r w:rsidRPr="003E7256">
        <w:rPr>
          <w:rStyle w:val="Wyrnieniedelikatne"/>
          <w:rFonts w:ascii="Times New Roman" w:hAnsi="Times New Roman" w:cs="Times New Roman"/>
          <w:i w:val="0"/>
          <w:color w:val="000000" w:themeColor="text1"/>
        </w:rPr>
        <w:t xml:space="preserve">.Krzysztof Kamil Baczyński poległ na posterunku w pałacu Blanka 4 sierpnia 1944 w godzinach popołudniowych (ok. 16), śmiertelnie raniony przez strzelca wyborowego ulokowanego prawdopodobnie w gmachu Teatru Wielkiego. W powstaniu warszawskim, 1 września 1944, zginęła także żona Baczyńskiego – Barbara </w:t>
      </w:r>
      <w:proofErr w:type="spellStart"/>
      <w:r w:rsidRPr="003E7256">
        <w:rPr>
          <w:rStyle w:val="Wyrnieniedelikatne"/>
          <w:rFonts w:ascii="Times New Roman" w:hAnsi="Times New Roman" w:cs="Times New Roman"/>
          <w:i w:val="0"/>
          <w:color w:val="000000" w:themeColor="text1"/>
        </w:rPr>
        <w:t>Drapczyńska</w:t>
      </w:r>
      <w:proofErr w:type="spellEnd"/>
      <w:r w:rsidRPr="003E7256">
        <w:rPr>
          <w:rStyle w:val="Wyrnieniedelikatne"/>
          <w:rFonts w:ascii="Times New Roman" w:hAnsi="Times New Roman" w:cs="Times New Roman"/>
          <w:i w:val="0"/>
          <w:color w:val="000000" w:themeColor="text1"/>
        </w:rPr>
        <w:t xml:space="preserve">. </w:t>
      </w:r>
    </w:p>
    <w:p w:rsidR="003D597E" w:rsidRDefault="00D872F7" w:rsidP="00D872F7">
      <w:pPr>
        <w:jc w:val="center"/>
        <w:rPr>
          <w:rStyle w:val="Wyrnieniedelikatne"/>
          <w:rFonts w:ascii="Times New Roman" w:hAnsi="Times New Roman" w:cs="Times New Roman"/>
          <w:b/>
          <w:i w:val="0"/>
          <w:color w:val="000000" w:themeColor="text1"/>
          <w:sz w:val="48"/>
        </w:rPr>
      </w:pPr>
      <w:r w:rsidRPr="00D872F7">
        <w:rPr>
          <w:rStyle w:val="Wyrnieniedelikatne"/>
          <w:rFonts w:ascii="Times New Roman" w:hAnsi="Times New Roman" w:cs="Times New Roman"/>
          <w:b/>
          <w:i w:val="0"/>
          <w:color w:val="000000" w:themeColor="text1"/>
          <w:sz w:val="48"/>
        </w:rPr>
        <w:lastRenderedPageBreak/>
        <w:t>Irena Kwiatkowska</w:t>
      </w:r>
    </w:p>
    <w:p w:rsidR="00135F7B" w:rsidRDefault="00135F7B" w:rsidP="00D872F7">
      <w:pPr>
        <w:jc w:val="center"/>
        <w:rPr>
          <w:rStyle w:val="Wyrnieniedelikatne"/>
          <w:rFonts w:ascii="Times New Roman" w:hAnsi="Times New Roman" w:cs="Times New Roman"/>
          <w:b/>
          <w:i w:val="0"/>
          <w:color w:val="000000" w:themeColor="text1"/>
          <w:sz w:val="48"/>
        </w:rPr>
      </w:pPr>
    </w:p>
    <w:p w:rsidR="00D872F7" w:rsidRDefault="00135F7B" w:rsidP="00D872F7">
      <w:pPr>
        <w:jc w:val="center"/>
        <w:rPr>
          <w:rStyle w:val="Wyrnieniedelikatne"/>
          <w:rFonts w:ascii="Times New Roman" w:hAnsi="Times New Roman" w:cs="Times New Roman"/>
          <w:b/>
          <w:i w:val="0"/>
          <w:color w:val="000000" w:themeColor="text1"/>
          <w:sz w:val="48"/>
        </w:rPr>
      </w:pPr>
      <w:r>
        <w:rPr>
          <w:noProof/>
          <w:color w:val="0000FF"/>
          <w:lang w:eastAsia="pl-PL"/>
        </w:rPr>
        <w:drawing>
          <wp:inline distT="0" distB="0" distL="0" distR="0">
            <wp:extent cx="3365534" cy="2005010"/>
            <wp:effectExtent l="0" t="0" r="6350" b="0"/>
            <wp:docPr id="3" name="Obraz 3" descr="Plik:Irena Kwiatkowska Polish actress 194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ik:Irena Kwiatkowska Polish actress 1949.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4087" cy="2004148"/>
                    </a:xfrm>
                    <a:prstGeom prst="rect">
                      <a:avLst/>
                    </a:prstGeom>
                    <a:noFill/>
                    <a:ln>
                      <a:noFill/>
                    </a:ln>
                  </pic:spPr>
                </pic:pic>
              </a:graphicData>
            </a:graphic>
          </wp:inline>
        </w:drawing>
      </w:r>
    </w:p>
    <w:p w:rsidR="00135F7B" w:rsidRPr="00D872F7" w:rsidRDefault="00135F7B" w:rsidP="00D872F7">
      <w:pPr>
        <w:jc w:val="center"/>
        <w:rPr>
          <w:rStyle w:val="Wyrnieniedelikatne"/>
          <w:rFonts w:ascii="Times New Roman" w:hAnsi="Times New Roman" w:cs="Times New Roman"/>
          <w:b/>
          <w:i w:val="0"/>
          <w:color w:val="000000" w:themeColor="text1"/>
          <w:sz w:val="48"/>
        </w:rPr>
      </w:pPr>
    </w:p>
    <w:p w:rsidR="003D597E" w:rsidRDefault="00D872F7" w:rsidP="00D872F7">
      <w:pPr>
        <w:jc w:val="center"/>
        <w:rPr>
          <w:rStyle w:val="Wyrnieniedelikatne"/>
          <w:rFonts w:ascii="Times New Roman" w:hAnsi="Times New Roman" w:cs="Times New Roman"/>
          <w:b/>
          <w:i w:val="0"/>
          <w:color w:val="000000" w:themeColor="text1"/>
        </w:rPr>
      </w:pPr>
      <w:r w:rsidRPr="00D872F7">
        <w:rPr>
          <w:rStyle w:val="Wyrnieniedelikatne"/>
          <w:rFonts w:ascii="Times New Roman" w:hAnsi="Times New Roman" w:cs="Times New Roman"/>
          <w:b/>
          <w:i w:val="0"/>
          <w:color w:val="000000" w:themeColor="text1"/>
        </w:rPr>
        <w:t>Irena Kwiatkowska-</w:t>
      </w:r>
      <w:proofErr w:type="spellStart"/>
      <w:r w:rsidRPr="00D872F7">
        <w:rPr>
          <w:rStyle w:val="Wyrnieniedelikatne"/>
          <w:rFonts w:ascii="Times New Roman" w:hAnsi="Times New Roman" w:cs="Times New Roman"/>
          <w:b/>
          <w:i w:val="0"/>
          <w:color w:val="000000" w:themeColor="text1"/>
        </w:rPr>
        <w:t>Kielska</w:t>
      </w:r>
      <w:proofErr w:type="spellEnd"/>
      <w:r w:rsidRPr="00D872F7">
        <w:rPr>
          <w:rStyle w:val="Wyrnieniedelikatne"/>
          <w:rFonts w:ascii="Times New Roman" w:hAnsi="Times New Roman" w:cs="Times New Roman"/>
          <w:b/>
          <w:i w:val="0"/>
          <w:color w:val="000000" w:themeColor="text1"/>
        </w:rPr>
        <w:t xml:space="preserve"> (ur. 17 września 1912 w Warszawie, zm. 3 marca 2011 w Konstancinie-Jeziornie) – polska aktorka teatralna, filmowa i telewizyjna, artystka kabaretowa.</w:t>
      </w:r>
    </w:p>
    <w:p w:rsidR="00135F7B" w:rsidRDefault="00D872F7" w:rsidP="00D872F7">
      <w:r w:rsidRPr="00D872F7">
        <w:rPr>
          <w:rStyle w:val="Wyrnieniedelikatne"/>
          <w:rFonts w:ascii="Times New Roman" w:hAnsi="Times New Roman" w:cs="Times New Roman"/>
          <w:i w:val="0"/>
          <w:color w:val="000000" w:themeColor="text1"/>
        </w:rPr>
        <w:t xml:space="preserve">Absolwentka IX LO im. Klementyny Hoffmanowej w Warszawie. W 1935 ukończyła studia na Wydziale Aktorskim Państwowego Instytutu Sztuki Teatralnej, pod kierunkiem m.in. Aleksandra Zelwerowicza. Zadebiutowała w teatrze Cyrulik Warszawski, gdzie została zaproszona przez Fryderyka </w:t>
      </w:r>
      <w:proofErr w:type="spellStart"/>
      <w:r w:rsidRPr="00D872F7">
        <w:rPr>
          <w:rStyle w:val="Wyrnieniedelikatne"/>
          <w:rFonts w:ascii="Times New Roman" w:hAnsi="Times New Roman" w:cs="Times New Roman"/>
          <w:i w:val="0"/>
          <w:color w:val="000000" w:themeColor="text1"/>
        </w:rPr>
        <w:t>Jarossy'ego</w:t>
      </w:r>
      <w:proofErr w:type="spellEnd"/>
      <w:r w:rsidRPr="00D872F7">
        <w:rPr>
          <w:rStyle w:val="Wyrnieniedelikatne"/>
          <w:rFonts w:ascii="Times New Roman" w:hAnsi="Times New Roman" w:cs="Times New Roman"/>
          <w:i w:val="0"/>
          <w:color w:val="000000" w:themeColor="text1"/>
        </w:rPr>
        <w:t>. Do wybuchu wojny grała w teatrach Powszechnym w Warszawie, Nowym w Poznaniu i Polskim w Katowicach.</w:t>
      </w:r>
      <w:r w:rsidRPr="00D872F7">
        <w:t xml:space="preserve"> </w:t>
      </w:r>
    </w:p>
    <w:p w:rsidR="00135F7B" w:rsidRPr="00135F7B" w:rsidRDefault="00135F7B" w:rsidP="00D872F7">
      <w:pPr>
        <w:rPr>
          <w:rFonts w:ascii="Times New Roman" w:hAnsi="Times New Roman" w:cs="Times New Roman"/>
        </w:rPr>
      </w:pPr>
      <w:r w:rsidRPr="00135F7B">
        <w:rPr>
          <w:rFonts w:ascii="Times New Roman" w:hAnsi="Times New Roman" w:cs="Times New Roman"/>
        </w:rPr>
        <w:t>Podczas okupacji niemieckiej pracowała w kuchni ZASP-u, podejmowała się też innych prac dorywczych. Była żołnierzem AK, uczestniczyła w powstaniu warszawskim.</w:t>
      </w:r>
    </w:p>
    <w:p w:rsidR="00D872F7" w:rsidRPr="00D872F7" w:rsidRDefault="00135F7B" w:rsidP="00D872F7">
      <w:pPr>
        <w:rPr>
          <w:rStyle w:val="Wyrnieniedelikatne"/>
          <w:rFonts w:ascii="Times New Roman" w:hAnsi="Times New Roman" w:cs="Times New Roman"/>
          <w:i w:val="0"/>
          <w:color w:val="000000" w:themeColor="text1"/>
        </w:rPr>
      </w:pPr>
      <w:r>
        <w:t xml:space="preserve"> </w:t>
      </w:r>
      <w:r w:rsidR="00D872F7" w:rsidRPr="00D872F7">
        <w:rPr>
          <w:rStyle w:val="Wyrnieniedelikatne"/>
          <w:rFonts w:ascii="Times New Roman" w:hAnsi="Times New Roman" w:cs="Times New Roman"/>
          <w:i w:val="0"/>
          <w:color w:val="000000" w:themeColor="text1"/>
        </w:rPr>
        <w:t>Przez niemal 65 lat ws</w:t>
      </w:r>
      <w:r>
        <w:rPr>
          <w:rStyle w:val="Wyrnieniedelikatne"/>
          <w:rFonts w:ascii="Times New Roman" w:hAnsi="Times New Roman" w:cs="Times New Roman"/>
          <w:i w:val="0"/>
          <w:color w:val="000000" w:themeColor="text1"/>
        </w:rPr>
        <w:t>półpracowała z Polskim Radiem</w:t>
      </w:r>
      <w:r w:rsidR="00D872F7" w:rsidRPr="00D872F7">
        <w:rPr>
          <w:rStyle w:val="Wyrnieniedelikatne"/>
          <w:rFonts w:ascii="Times New Roman" w:hAnsi="Times New Roman" w:cs="Times New Roman"/>
          <w:i w:val="0"/>
          <w:color w:val="000000" w:themeColor="text1"/>
        </w:rPr>
        <w:t xml:space="preserve">. </w:t>
      </w:r>
      <w:r>
        <w:rPr>
          <w:rStyle w:val="Wyrnieniedelikatne"/>
          <w:rFonts w:ascii="Times New Roman" w:hAnsi="Times New Roman" w:cs="Times New Roman"/>
          <w:i w:val="0"/>
          <w:color w:val="000000" w:themeColor="text1"/>
        </w:rPr>
        <w:t>Pracowała w nim jako spikerka</w:t>
      </w:r>
      <w:r w:rsidR="00D872F7" w:rsidRPr="00D872F7">
        <w:rPr>
          <w:rStyle w:val="Wyrnieniedelikatne"/>
          <w:rFonts w:ascii="Times New Roman" w:hAnsi="Times New Roman" w:cs="Times New Roman"/>
          <w:i w:val="0"/>
          <w:color w:val="000000" w:themeColor="text1"/>
        </w:rPr>
        <w:t>, wzięła udział w nagraniu wielu audycji radiowych, zwłaszcza dla dzieci. Czytała im m.in. wiersze Jana Brzechwy[2] i Juliana Tuwima (jej wykonanie „Ptasiego radia” Tuwima do dzisiaj uchodzi za jedną z najwybitniejszych interpretacji wiersza w XX wieku), kole</w:t>
      </w:r>
      <w:r>
        <w:rPr>
          <w:rStyle w:val="Wyrnieniedelikatne"/>
          <w:rFonts w:ascii="Times New Roman" w:hAnsi="Times New Roman" w:cs="Times New Roman"/>
          <w:i w:val="0"/>
          <w:color w:val="000000" w:themeColor="text1"/>
        </w:rPr>
        <w:t xml:space="preserve">jne odcinki Przygód </w:t>
      </w:r>
      <w:proofErr w:type="spellStart"/>
      <w:r>
        <w:rPr>
          <w:rStyle w:val="Wyrnieniedelikatne"/>
          <w:rFonts w:ascii="Times New Roman" w:hAnsi="Times New Roman" w:cs="Times New Roman"/>
          <w:i w:val="0"/>
          <w:color w:val="000000" w:themeColor="text1"/>
        </w:rPr>
        <w:t>Plastusia</w:t>
      </w:r>
      <w:proofErr w:type="spellEnd"/>
      <w:r w:rsidR="00D872F7" w:rsidRPr="00D872F7">
        <w:rPr>
          <w:rStyle w:val="Wyrnieniedelikatne"/>
          <w:rFonts w:ascii="Times New Roman" w:hAnsi="Times New Roman" w:cs="Times New Roman"/>
          <w:i w:val="0"/>
          <w:color w:val="000000" w:themeColor="text1"/>
        </w:rPr>
        <w:t xml:space="preserve"> (Marii Kownackiej), Przygód Tomka Sawyera (Marka Twaina) oraz książki Ania z Zielonego Wzgórza (Lucy </w:t>
      </w:r>
      <w:proofErr w:type="spellStart"/>
      <w:r w:rsidR="00D872F7" w:rsidRPr="00D872F7">
        <w:rPr>
          <w:rStyle w:val="Wyrnieniedelikatne"/>
          <w:rFonts w:ascii="Times New Roman" w:hAnsi="Times New Roman" w:cs="Times New Roman"/>
          <w:i w:val="0"/>
          <w:color w:val="000000" w:themeColor="text1"/>
        </w:rPr>
        <w:t>Maud</w:t>
      </w:r>
      <w:proofErr w:type="spellEnd"/>
      <w:r w:rsidR="00D872F7" w:rsidRPr="00D872F7">
        <w:rPr>
          <w:rStyle w:val="Wyrnieniedelikatne"/>
          <w:rFonts w:ascii="Times New Roman" w:hAnsi="Times New Roman" w:cs="Times New Roman"/>
          <w:i w:val="0"/>
          <w:color w:val="000000" w:themeColor="text1"/>
        </w:rPr>
        <w:t xml:space="preserve"> Montgomery). Występowała także m.in. w Podwieczorku przy mikrofonie[2]. Polskie Radio nagrodziło ją Złotym i Diamentowym Mikrofonem oraz Wielkim Splendorem[2]. Aktorka była bezdzietna.</w:t>
      </w:r>
      <w:r w:rsidR="00D872F7" w:rsidRPr="00D872F7">
        <w:t xml:space="preserve"> </w:t>
      </w:r>
      <w:r w:rsidR="00D872F7" w:rsidRPr="00D872F7">
        <w:rPr>
          <w:rStyle w:val="Wyrnieniedelikatne"/>
          <w:rFonts w:ascii="Times New Roman" w:hAnsi="Times New Roman" w:cs="Times New Roman"/>
          <w:i w:val="0"/>
          <w:color w:val="000000" w:themeColor="text1"/>
        </w:rPr>
        <w:t>Irena Kwiatkowska zmarła w Domu Aktora w Skolimowie</w:t>
      </w:r>
    </w:p>
    <w:p w:rsidR="003D597E" w:rsidRPr="00D872F7" w:rsidRDefault="003D597E" w:rsidP="00D872F7">
      <w:pPr>
        <w:jc w:val="center"/>
        <w:rPr>
          <w:rStyle w:val="Wyrnieniedelikatne"/>
          <w:color w:val="000000" w:themeColor="text1"/>
          <w:sz w:val="24"/>
        </w:rPr>
      </w:pPr>
    </w:p>
    <w:p w:rsidR="003D597E" w:rsidRDefault="003D597E" w:rsidP="003D597E">
      <w:pPr>
        <w:rPr>
          <w:rStyle w:val="Wyrnieniedelikatne"/>
          <w:sz w:val="24"/>
        </w:rPr>
      </w:pPr>
    </w:p>
    <w:p w:rsidR="003D597E" w:rsidRDefault="003D597E" w:rsidP="003D597E">
      <w:pPr>
        <w:rPr>
          <w:rStyle w:val="Wyrnieniedelikatne"/>
          <w:sz w:val="24"/>
        </w:rPr>
      </w:pPr>
    </w:p>
    <w:p w:rsidR="003D597E" w:rsidRDefault="003D597E" w:rsidP="003D597E">
      <w:pPr>
        <w:rPr>
          <w:rStyle w:val="Wyrnieniedelikatne"/>
          <w:sz w:val="24"/>
        </w:rPr>
      </w:pPr>
    </w:p>
    <w:p w:rsidR="00472738" w:rsidRDefault="00430BA3" w:rsidP="00472738">
      <w:pPr>
        <w:jc w:val="center"/>
        <w:rPr>
          <w:rStyle w:val="Wyrnieniedelikatne"/>
          <w:rFonts w:ascii="Times New Roman" w:hAnsi="Times New Roman" w:cs="Times New Roman"/>
          <w:b/>
          <w:i w:val="0"/>
          <w:color w:val="auto"/>
          <w:sz w:val="48"/>
        </w:rPr>
      </w:pPr>
      <w:r w:rsidRPr="00430BA3">
        <w:rPr>
          <w:rStyle w:val="Wyrnieniedelikatne"/>
          <w:rFonts w:ascii="Times New Roman" w:hAnsi="Times New Roman" w:cs="Times New Roman"/>
          <w:b/>
          <w:i w:val="0"/>
          <w:color w:val="auto"/>
          <w:sz w:val="48"/>
        </w:rPr>
        <w:lastRenderedPageBreak/>
        <w:t>Anna German</w:t>
      </w:r>
    </w:p>
    <w:p w:rsidR="00430BA3" w:rsidRPr="00430BA3" w:rsidRDefault="00472738" w:rsidP="00472738">
      <w:pPr>
        <w:jc w:val="center"/>
        <w:rPr>
          <w:rStyle w:val="Wyrnieniedelikatne"/>
          <w:rFonts w:ascii="Times New Roman" w:hAnsi="Times New Roman" w:cs="Times New Roman"/>
          <w:b/>
          <w:i w:val="0"/>
          <w:color w:val="auto"/>
          <w:sz w:val="48"/>
        </w:rPr>
      </w:pPr>
      <w:r>
        <w:rPr>
          <w:noProof/>
          <w:color w:val="0000FF"/>
          <w:lang w:eastAsia="pl-PL"/>
        </w:rPr>
        <w:drawing>
          <wp:inline distT="0" distB="0" distL="0" distR="0" wp14:anchorId="0514E0D2" wp14:editId="0D0195A9">
            <wp:extent cx="1727602" cy="2507170"/>
            <wp:effectExtent l="0" t="0" r="6350" b="7620"/>
            <wp:docPr id="4" name="Obraz 4" descr="http://userserve-ak.last.fm/serve/_/88714973/Anna+Germa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serve-ak.last.fm/serve/_/88714973/Anna+German.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7539" cy="2507079"/>
                    </a:xfrm>
                    <a:prstGeom prst="rect">
                      <a:avLst/>
                    </a:prstGeom>
                    <a:noFill/>
                    <a:ln>
                      <a:noFill/>
                    </a:ln>
                  </pic:spPr>
                </pic:pic>
              </a:graphicData>
            </a:graphic>
          </wp:inline>
        </w:drawing>
      </w:r>
    </w:p>
    <w:p w:rsidR="00430BA3" w:rsidRPr="00472738" w:rsidRDefault="00430BA3" w:rsidP="00472738">
      <w:pPr>
        <w:jc w:val="center"/>
        <w:rPr>
          <w:rStyle w:val="Wyrnieniedelikatne"/>
          <w:rFonts w:ascii="Times New Roman" w:hAnsi="Times New Roman" w:cs="Times New Roman"/>
          <w:b/>
          <w:i w:val="0"/>
          <w:color w:val="auto"/>
        </w:rPr>
      </w:pPr>
      <w:r w:rsidRPr="00472738">
        <w:rPr>
          <w:rStyle w:val="Wyrnieniedelikatne"/>
          <w:rFonts w:ascii="Times New Roman" w:hAnsi="Times New Roman" w:cs="Times New Roman"/>
          <w:b/>
          <w:i w:val="0"/>
          <w:color w:val="auto"/>
        </w:rPr>
        <w:t xml:space="preserve">Anna Wiktoria German-Tucholska (ur. 14 lutego 1936 w </w:t>
      </w:r>
      <w:proofErr w:type="spellStart"/>
      <w:r w:rsidRPr="00472738">
        <w:rPr>
          <w:rStyle w:val="Wyrnieniedelikatne"/>
          <w:rFonts w:ascii="Times New Roman" w:hAnsi="Times New Roman" w:cs="Times New Roman"/>
          <w:b/>
          <w:i w:val="0"/>
          <w:color w:val="auto"/>
        </w:rPr>
        <w:t>Urgenczu</w:t>
      </w:r>
      <w:proofErr w:type="spellEnd"/>
      <w:r w:rsidRPr="00472738">
        <w:rPr>
          <w:rStyle w:val="Wyrnieniedelikatne"/>
          <w:rFonts w:ascii="Times New Roman" w:hAnsi="Times New Roman" w:cs="Times New Roman"/>
          <w:b/>
          <w:i w:val="0"/>
          <w:color w:val="auto"/>
        </w:rPr>
        <w:t xml:space="preserve"> w Uzbeckiej SRR (ZSRR), zm. 25/26 sierpnia 1982 w Warszawie) – polska piosenkarka i kompozytorka, aktorka, z wykształcenia geolog. Śpiewała w siedmiu językach.</w:t>
      </w:r>
    </w:p>
    <w:p w:rsidR="00430BA3" w:rsidRPr="00430BA3" w:rsidRDefault="00430BA3" w:rsidP="00430BA3">
      <w:pPr>
        <w:rPr>
          <w:rStyle w:val="Wyrnieniedelikatne"/>
          <w:rFonts w:ascii="Times New Roman" w:hAnsi="Times New Roman" w:cs="Times New Roman"/>
          <w:i w:val="0"/>
          <w:color w:val="auto"/>
        </w:rPr>
      </w:pPr>
      <w:r w:rsidRPr="00430BA3">
        <w:rPr>
          <w:rStyle w:val="Wyrnieniedelikatne"/>
          <w:rFonts w:ascii="Times New Roman" w:hAnsi="Times New Roman" w:cs="Times New Roman"/>
          <w:i w:val="0"/>
          <w:color w:val="auto"/>
        </w:rPr>
        <w:t xml:space="preserve">Laureatka festiwali m.in. w Monte Carlo, Wiesbaden, Bratysławie[3], San Remo, Neapolu, </w:t>
      </w:r>
      <w:proofErr w:type="spellStart"/>
      <w:r w:rsidRPr="00430BA3">
        <w:rPr>
          <w:rStyle w:val="Wyrnieniedelikatne"/>
          <w:rFonts w:ascii="Times New Roman" w:hAnsi="Times New Roman" w:cs="Times New Roman"/>
          <w:i w:val="0"/>
          <w:color w:val="auto"/>
        </w:rPr>
        <w:t>Viareggio</w:t>
      </w:r>
      <w:proofErr w:type="spellEnd"/>
      <w:r w:rsidRPr="00430BA3">
        <w:rPr>
          <w:rStyle w:val="Wyrnieniedelikatne"/>
          <w:rFonts w:ascii="Times New Roman" w:hAnsi="Times New Roman" w:cs="Times New Roman"/>
          <w:i w:val="0"/>
          <w:color w:val="auto"/>
        </w:rPr>
        <w:t>, Cannes, Ostendzie, Sopocie, Opolu, Kołobrzegu, Zielonej Górze. Dwukrotnie uznana za najpopularniejszą polską piosenkarkę wśród Polonii amerykańskiej (1966, 1969). Zdobywczyni złotej płyty za longplay Człowieczy los (1972 r.). Występowała w Stanach Zjednoczonych, Kanadzie, Wielkiej Brytanii, Australii, Francji, Portugalii, Włoszech, na Węgrzech, w Mongolii, NRD, RFN, CSRS oraz ZSRR. Wydała płyty w języku polskim, rosyjskim i włoskim. Jako piosenkarka debiutowała w 1960 r. we wrocławskim Kalamburze. W 1963 roku wzięła udział w III Międzynarodowym Festiwalu Piosenki w Sopocie, gdzie zdobyła II nagrodę w dniu polskim za utwór „Tak mi z tym źle”. Natomiast w 1964 r. zdobyła drugą nagrodę na Festiwalu Piosenki w Opolu śpiewając piosenkę „Tańczące Eurydyki”. Następnie zdobyła dwie nagrody za „Tańczące Eurydyki” podczas Międzynarodowego Festiwalu Piosenki w Sopocie w 1964 r.: I (w dniu polskim) i III (w dniu międzynarod</w:t>
      </w:r>
      <w:r>
        <w:rPr>
          <w:rStyle w:val="Wyrnieniedelikatne"/>
          <w:rFonts w:ascii="Times New Roman" w:hAnsi="Times New Roman" w:cs="Times New Roman"/>
          <w:i w:val="0"/>
          <w:color w:val="auto"/>
        </w:rPr>
        <w:t>owym).</w:t>
      </w:r>
    </w:p>
    <w:p w:rsidR="00430BA3" w:rsidRDefault="00430BA3" w:rsidP="00430BA3">
      <w:pPr>
        <w:rPr>
          <w:sz w:val="20"/>
        </w:rPr>
      </w:pPr>
      <w:r w:rsidRPr="00430BA3">
        <w:rPr>
          <w:rStyle w:val="Wyrnieniedelikatne"/>
          <w:rFonts w:ascii="Times New Roman" w:hAnsi="Times New Roman" w:cs="Times New Roman"/>
          <w:i w:val="0"/>
          <w:color w:val="auto"/>
        </w:rPr>
        <w:t>Podczas III Festiwalu Piosenki w Opolu w 1965 r. zdobyła I nagrodę za piosenkę „Zakwitnę różą”. W tym okresie spotkała przyszłego męża – Zbigniewa Tucholskiego. W 1967 r. jako pierwsza i jedyna w historii polska artystka zaśpiewała na XVII Festiwalu w San Remo, a także jako pierwsza cudzoziemka na XV Festiwalu Piosenki Neapolitańskiej.</w:t>
      </w:r>
      <w:r w:rsidRPr="00430BA3">
        <w:rPr>
          <w:sz w:val="20"/>
        </w:rPr>
        <w:t xml:space="preserve"> </w:t>
      </w:r>
      <w:r w:rsidRPr="00430BA3">
        <w:rPr>
          <w:rStyle w:val="Wyrnieniedelikatne"/>
          <w:rFonts w:ascii="Times New Roman" w:hAnsi="Times New Roman" w:cs="Times New Roman"/>
          <w:i w:val="0"/>
          <w:color w:val="auto"/>
        </w:rPr>
        <w:t>23 marca 1972 r. zawarła związek małżeński ze Zbigniewem Tucholskim. Oboje byli członkami Kościoła Adwentystów Dnia Siódmego. 27 listopada 1975 r. urodził się ich syn Zbigniew. Z powodu macierzyństwa German na rok zawiesiła swoją działalność artystyczną.</w:t>
      </w:r>
      <w:r w:rsidRPr="00430BA3">
        <w:rPr>
          <w:sz w:val="20"/>
        </w:rPr>
        <w:t xml:space="preserve"> </w:t>
      </w:r>
    </w:p>
    <w:p w:rsidR="003D597E" w:rsidRDefault="00430BA3" w:rsidP="00430BA3">
      <w:pPr>
        <w:rPr>
          <w:rStyle w:val="Wyrnieniedelikatne"/>
          <w:rFonts w:ascii="Times New Roman" w:hAnsi="Times New Roman" w:cs="Times New Roman"/>
          <w:i w:val="0"/>
          <w:color w:val="auto"/>
        </w:rPr>
      </w:pPr>
      <w:r w:rsidRPr="00430BA3">
        <w:rPr>
          <w:rStyle w:val="Wyrnieniedelikatne"/>
          <w:rFonts w:ascii="Times New Roman" w:hAnsi="Times New Roman" w:cs="Times New Roman"/>
          <w:i w:val="0"/>
          <w:color w:val="auto"/>
        </w:rPr>
        <w:t xml:space="preserve">W połowie lat 70. wykryto u niej chorobę nowotworową. Jesienią 1980 r. po powrocie z koncertów w Australii nastąpił nawrót choroby zdiagnozowanej jako mięsak kości. Będąc w zaawansowanym stadium choroby komponowała psalmy i pieśni poświęcone Bogu. Wykonywane utwory zapisywała na domowym magnetofonie. Po dwóch latach przegrała walkę z ciężką chorobą umierając nocą 25 na 26 sierpnia 1982 roku w warszawskim Szpitalu Klinicznym przy ulicy Szaserów. Pogrzeb Anny German odbył się 30 sierpnia 1982 r. </w:t>
      </w:r>
    </w:p>
    <w:p w:rsidR="00472738" w:rsidRDefault="00472738" w:rsidP="00786BCB">
      <w:pPr>
        <w:jc w:val="center"/>
        <w:rPr>
          <w:rStyle w:val="Wyrnieniedelikatne"/>
          <w:rFonts w:ascii="Times New Roman" w:hAnsi="Times New Roman" w:cs="Times New Roman"/>
          <w:b/>
          <w:i w:val="0"/>
          <w:color w:val="auto"/>
          <w:sz w:val="48"/>
        </w:rPr>
      </w:pPr>
      <w:r w:rsidRPr="00786BCB">
        <w:rPr>
          <w:rStyle w:val="Wyrnieniedelikatne"/>
          <w:rFonts w:ascii="Times New Roman" w:hAnsi="Times New Roman" w:cs="Times New Roman"/>
          <w:b/>
          <w:i w:val="0"/>
          <w:color w:val="auto"/>
          <w:sz w:val="48"/>
        </w:rPr>
        <w:lastRenderedPageBreak/>
        <w:t>Janina Ochojska</w:t>
      </w:r>
    </w:p>
    <w:p w:rsidR="00293F03" w:rsidRDefault="00293F03" w:rsidP="00786BCB">
      <w:pPr>
        <w:jc w:val="center"/>
        <w:rPr>
          <w:rStyle w:val="Wyrnieniedelikatne"/>
          <w:rFonts w:ascii="Times New Roman" w:hAnsi="Times New Roman" w:cs="Times New Roman"/>
          <w:b/>
          <w:i w:val="0"/>
          <w:color w:val="auto"/>
          <w:sz w:val="48"/>
        </w:rPr>
      </w:pPr>
    </w:p>
    <w:p w:rsidR="00293F03" w:rsidRDefault="00293F03" w:rsidP="00293F03">
      <w:pPr>
        <w:jc w:val="center"/>
        <w:rPr>
          <w:rStyle w:val="Wyrnieniedelikatne"/>
          <w:rFonts w:ascii="Times New Roman" w:hAnsi="Times New Roman" w:cs="Times New Roman"/>
          <w:b/>
          <w:i w:val="0"/>
          <w:color w:val="auto"/>
          <w:sz w:val="48"/>
        </w:rPr>
      </w:pPr>
      <w:r>
        <w:rPr>
          <w:noProof/>
          <w:color w:val="0000FF"/>
          <w:lang w:eastAsia="pl-PL"/>
        </w:rPr>
        <w:drawing>
          <wp:inline distT="0" distB="0" distL="0" distR="0" wp14:anchorId="6C98701D" wp14:editId="2F1205E4">
            <wp:extent cx="3480232" cy="1820174"/>
            <wp:effectExtent l="0" t="0" r="6350" b="8890"/>
            <wp:docPr id="5" name="Obraz 5" descr="http://static1.iwoman.pl/i/art/247/vl24959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iwoman.pl/i/art/247/vl24959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2843" cy="1821540"/>
                    </a:xfrm>
                    <a:prstGeom prst="rect">
                      <a:avLst/>
                    </a:prstGeom>
                    <a:noFill/>
                    <a:ln>
                      <a:noFill/>
                    </a:ln>
                  </pic:spPr>
                </pic:pic>
              </a:graphicData>
            </a:graphic>
          </wp:inline>
        </w:drawing>
      </w:r>
    </w:p>
    <w:p w:rsidR="00786BCB" w:rsidRDefault="00293F03" w:rsidP="00786BCB">
      <w:pPr>
        <w:jc w:val="center"/>
        <w:rPr>
          <w:rFonts w:ascii="Times New Roman" w:hAnsi="Times New Roman" w:cs="Times New Roman"/>
          <w:b/>
        </w:rPr>
      </w:pPr>
      <w:r w:rsidRPr="00293F03">
        <w:rPr>
          <w:rFonts w:ascii="Times New Roman" w:hAnsi="Times New Roman" w:cs="Times New Roman"/>
          <w:b/>
          <w:bCs/>
        </w:rPr>
        <w:t>Janina Maria Ochojska-Okońska</w:t>
      </w:r>
      <w:r w:rsidRPr="00293F03">
        <w:rPr>
          <w:rFonts w:ascii="Times New Roman" w:hAnsi="Times New Roman" w:cs="Times New Roman"/>
          <w:b/>
        </w:rPr>
        <w:t xml:space="preserve"> (ur. </w:t>
      </w:r>
      <w:hyperlink r:id="rId30" w:tooltip="12 marca" w:history="1">
        <w:r w:rsidRPr="00293F03">
          <w:rPr>
            <w:rStyle w:val="Hipercze"/>
            <w:rFonts w:ascii="Times New Roman" w:hAnsi="Times New Roman" w:cs="Times New Roman"/>
            <w:b/>
            <w:color w:val="auto"/>
            <w:u w:val="none"/>
          </w:rPr>
          <w:t>12 marca</w:t>
        </w:r>
      </w:hyperlink>
      <w:r w:rsidRPr="00293F03">
        <w:rPr>
          <w:rFonts w:ascii="Times New Roman" w:hAnsi="Times New Roman" w:cs="Times New Roman"/>
          <w:b/>
        </w:rPr>
        <w:t xml:space="preserve"> </w:t>
      </w:r>
      <w:hyperlink r:id="rId31" w:tooltip="1955" w:history="1">
        <w:r w:rsidRPr="00293F03">
          <w:rPr>
            <w:rStyle w:val="Hipercze"/>
            <w:rFonts w:ascii="Times New Roman" w:hAnsi="Times New Roman" w:cs="Times New Roman"/>
            <w:b/>
            <w:color w:val="auto"/>
            <w:u w:val="none"/>
          </w:rPr>
          <w:t>1955</w:t>
        </w:r>
      </w:hyperlink>
      <w:r w:rsidRPr="00293F03">
        <w:rPr>
          <w:rFonts w:ascii="Times New Roman" w:hAnsi="Times New Roman" w:cs="Times New Roman"/>
          <w:b/>
        </w:rPr>
        <w:t xml:space="preserve"> w </w:t>
      </w:r>
      <w:hyperlink r:id="rId32" w:tooltip="Toruń" w:history="1">
        <w:r w:rsidRPr="00293F03">
          <w:rPr>
            <w:rStyle w:val="Hipercze"/>
            <w:rFonts w:ascii="Times New Roman" w:hAnsi="Times New Roman" w:cs="Times New Roman"/>
            <w:b/>
            <w:color w:val="auto"/>
            <w:u w:val="none"/>
          </w:rPr>
          <w:t>Toruniu</w:t>
        </w:r>
      </w:hyperlink>
      <w:hyperlink r:id="rId33" w:anchor="cite_note-es-1" w:history="1">
        <w:r w:rsidRPr="00293F03">
          <w:rPr>
            <w:rFonts w:ascii="Times New Roman" w:hAnsi="Times New Roman" w:cs="Times New Roman"/>
            <w:b/>
            <w:vertAlign w:val="superscript"/>
          </w:rPr>
          <w:t>[1]</w:t>
        </w:r>
      </w:hyperlink>
      <w:r w:rsidRPr="00293F03">
        <w:rPr>
          <w:rFonts w:ascii="Times New Roman" w:hAnsi="Times New Roman" w:cs="Times New Roman"/>
          <w:b/>
        </w:rPr>
        <w:t xml:space="preserve">) – polska działaczka humanitarna, założycielka </w:t>
      </w:r>
      <w:hyperlink r:id="rId34" w:tooltip="Polska Akcja Humanitarna" w:history="1">
        <w:r w:rsidRPr="00293F03">
          <w:rPr>
            <w:rStyle w:val="Hipercze"/>
            <w:rFonts w:ascii="Times New Roman" w:hAnsi="Times New Roman" w:cs="Times New Roman"/>
            <w:b/>
            <w:color w:val="auto"/>
            <w:u w:val="none"/>
          </w:rPr>
          <w:t>Polskiej Akcji Humanitarnej</w:t>
        </w:r>
      </w:hyperlink>
      <w:r w:rsidRPr="00293F03">
        <w:rPr>
          <w:rFonts w:ascii="Times New Roman" w:hAnsi="Times New Roman" w:cs="Times New Roman"/>
          <w:b/>
        </w:rPr>
        <w:t>, astronom.</w:t>
      </w:r>
    </w:p>
    <w:p w:rsidR="00293F03" w:rsidRPr="00293F03" w:rsidRDefault="00293F03" w:rsidP="00293F03">
      <w:pPr>
        <w:pStyle w:val="NormalnyWeb"/>
        <w:rPr>
          <w:sz w:val="22"/>
        </w:rPr>
      </w:pPr>
      <w:r w:rsidRPr="00293F03">
        <w:rPr>
          <w:sz w:val="22"/>
        </w:rPr>
        <w:t xml:space="preserve">Ukończyła I Liceum Ogólnokształcące w Zabrzu. W 1980 została absolwentką astronomii na </w:t>
      </w:r>
      <w:hyperlink r:id="rId35" w:tooltip="Uniwersytet Mikołaja Kopernika w Toruniu" w:history="1">
        <w:r w:rsidRPr="00293F03">
          <w:rPr>
            <w:rStyle w:val="Hipercze"/>
            <w:color w:val="auto"/>
            <w:sz w:val="22"/>
            <w:u w:val="none"/>
          </w:rPr>
          <w:t>Uniwersytecie Mikołaja Kopernika w Toruniu</w:t>
        </w:r>
      </w:hyperlink>
      <w:r w:rsidRPr="00293F03">
        <w:rPr>
          <w:sz w:val="22"/>
        </w:rPr>
        <w:t xml:space="preserve">, do 1984 pracowała w Pracowni Astrofizyki PAN w </w:t>
      </w:r>
      <w:hyperlink r:id="rId36" w:tooltip="Centrum Astronomiczne im. Mikołaja Kopernika PAN" w:history="1">
        <w:r w:rsidRPr="00293F03">
          <w:rPr>
            <w:rStyle w:val="Hipercze"/>
            <w:color w:val="auto"/>
            <w:sz w:val="22"/>
            <w:u w:val="none"/>
          </w:rPr>
          <w:t>Centrum Astronomicznym im. Mikołaja Kopernika</w:t>
        </w:r>
      </w:hyperlink>
      <w:r w:rsidRPr="00293F03">
        <w:rPr>
          <w:sz w:val="22"/>
        </w:rPr>
        <w:t xml:space="preserve"> w </w:t>
      </w:r>
      <w:hyperlink r:id="rId37" w:tooltip="Toruń" w:history="1">
        <w:r w:rsidRPr="00293F03">
          <w:rPr>
            <w:rStyle w:val="Hipercze"/>
            <w:color w:val="auto"/>
            <w:sz w:val="22"/>
            <w:u w:val="none"/>
          </w:rPr>
          <w:t>Toruniu</w:t>
        </w:r>
      </w:hyperlink>
      <w:hyperlink r:id="rId38" w:anchor="cite_note-es-1" w:history="1">
        <w:r w:rsidRPr="00293F03">
          <w:rPr>
            <w:sz w:val="22"/>
            <w:vertAlign w:val="superscript"/>
          </w:rPr>
          <w:t>[1]</w:t>
        </w:r>
      </w:hyperlink>
      <w:r w:rsidRPr="00293F03">
        <w:rPr>
          <w:sz w:val="22"/>
        </w:rPr>
        <w:t>. Jako studentka działała w Duszpasterstwie Akademickim oo. Jezuitów w Toruniu</w:t>
      </w:r>
      <w:hyperlink r:id="rId39" w:anchor="cite_note-pah-2" w:history="1">
        <w:r w:rsidRPr="00293F03">
          <w:rPr>
            <w:sz w:val="22"/>
            <w:vertAlign w:val="superscript"/>
          </w:rPr>
          <w:t>[2]</w:t>
        </w:r>
      </w:hyperlink>
      <w:r w:rsidRPr="00293F03">
        <w:rPr>
          <w:sz w:val="22"/>
        </w:rPr>
        <w:t xml:space="preserve">. Od końca lat 70. związana z opozycją demokratyczną, współpracowała z niezależną Biblioteką Społeczną </w:t>
      </w:r>
      <w:hyperlink r:id="rId40" w:tooltip="Antoni Stawikowski" w:history="1">
        <w:r w:rsidRPr="00293F03">
          <w:rPr>
            <w:rStyle w:val="Hipercze"/>
            <w:color w:val="auto"/>
            <w:sz w:val="22"/>
            <w:u w:val="none"/>
          </w:rPr>
          <w:t xml:space="preserve">Antoniego </w:t>
        </w:r>
        <w:proofErr w:type="spellStart"/>
        <w:r w:rsidRPr="00293F03">
          <w:rPr>
            <w:rStyle w:val="Hipercze"/>
            <w:color w:val="auto"/>
            <w:sz w:val="22"/>
            <w:u w:val="none"/>
          </w:rPr>
          <w:t>Stawikowskiego</w:t>
        </w:r>
        <w:proofErr w:type="spellEnd"/>
      </w:hyperlink>
      <w:r w:rsidRPr="00293F03">
        <w:rPr>
          <w:sz w:val="22"/>
        </w:rPr>
        <w:t xml:space="preserve">. Przystąpiła do </w:t>
      </w:r>
      <w:hyperlink r:id="rId41" w:tooltip="Niezależny Samorządny Związek Zawodowy „Solidarność”" w:history="1">
        <w:r w:rsidRPr="00293F03">
          <w:rPr>
            <w:rStyle w:val="Hipercze"/>
            <w:color w:val="auto"/>
            <w:sz w:val="22"/>
            <w:u w:val="none"/>
          </w:rPr>
          <w:t>„Solidarności”</w:t>
        </w:r>
      </w:hyperlink>
      <w:r w:rsidRPr="00293F03">
        <w:rPr>
          <w:sz w:val="22"/>
        </w:rPr>
        <w:t xml:space="preserve">, po wprowadzeniu </w:t>
      </w:r>
      <w:hyperlink r:id="rId42" w:tooltip="Stan wojenny w Polsce 1981-1983" w:history="1">
        <w:r w:rsidRPr="00293F03">
          <w:rPr>
            <w:rStyle w:val="Hipercze"/>
            <w:color w:val="auto"/>
            <w:sz w:val="22"/>
            <w:u w:val="none"/>
          </w:rPr>
          <w:t>stanu wojennego</w:t>
        </w:r>
      </w:hyperlink>
      <w:r w:rsidRPr="00293F03">
        <w:rPr>
          <w:sz w:val="22"/>
        </w:rPr>
        <w:t xml:space="preserve"> zaangażowana w dystrybucję </w:t>
      </w:r>
      <w:hyperlink r:id="rId43" w:tooltip="Wydawnictwo podziemne" w:history="1">
        <w:r w:rsidRPr="00293F03">
          <w:rPr>
            <w:rStyle w:val="Hipercze"/>
            <w:color w:val="auto"/>
            <w:sz w:val="22"/>
            <w:u w:val="none"/>
          </w:rPr>
          <w:t>wydawnictw drugiego obiegu</w:t>
        </w:r>
      </w:hyperlink>
      <w:r w:rsidRPr="00293F03">
        <w:rPr>
          <w:sz w:val="22"/>
        </w:rPr>
        <w:t>, a także działalność lokalnego komitetu zajmującego się pomocą osobom represjonowanym i ich rodzinom.</w:t>
      </w:r>
    </w:p>
    <w:p w:rsidR="00293F03" w:rsidRPr="00293F03" w:rsidRDefault="00293F03" w:rsidP="00293F03">
      <w:pPr>
        <w:pStyle w:val="NormalnyWeb"/>
        <w:rPr>
          <w:sz w:val="22"/>
        </w:rPr>
      </w:pPr>
      <w:r w:rsidRPr="00293F03">
        <w:rPr>
          <w:sz w:val="22"/>
        </w:rPr>
        <w:t>Jest osobą niepełnosprawną od wczesnego dzieciństwa (</w:t>
      </w:r>
      <w:hyperlink r:id="rId44" w:tooltip="Choroba Heinego-Medina" w:history="1">
        <w:r w:rsidRPr="00293F03">
          <w:rPr>
            <w:rStyle w:val="Hipercze"/>
            <w:color w:val="auto"/>
            <w:sz w:val="22"/>
            <w:u w:val="none"/>
          </w:rPr>
          <w:t>choroba Heinego-Medina</w:t>
        </w:r>
      </w:hyperlink>
      <w:r w:rsidRPr="00293F03">
        <w:rPr>
          <w:sz w:val="22"/>
        </w:rPr>
        <w:t xml:space="preserve">). Jak sama wspomina, zaakceptowanie swojej niepełnosprawności zawdzięcza pobytowi w Zakładzie Leczniczo-Wychowawczym dla Dzieci Kalekich, prowadzonym przez doktora </w:t>
      </w:r>
      <w:hyperlink r:id="rId45" w:tooltip="Lech Wierusz" w:history="1">
        <w:r w:rsidRPr="00293F03">
          <w:rPr>
            <w:rStyle w:val="Hipercze"/>
            <w:color w:val="auto"/>
            <w:sz w:val="22"/>
            <w:u w:val="none"/>
          </w:rPr>
          <w:t>Lecha Wierusza</w:t>
        </w:r>
      </w:hyperlink>
      <w:hyperlink r:id="rId46" w:anchor="cite_note-NIE-3" w:history="1">
        <w:r w:rsidRPr="00293F03">
          <w:rPr>
            <w:sz w:val="22"/>
            <w:vertAlign w:val="superscript"/>
          </w:rPr>
          <w:t>[3]</w:t>
        </w:r>
      </w:hyperlink>
      <w:r w:rsidRPr="00293F03">
        <w:rPr>
          <w:sz w:val="22"/>
        </w:rPr>
        <w:t xml:space="preserve">. W 1984 wyjechała do Francji na operację. Tam zetknęła się z ideą pomocy humanitarnej. Jako wolontariuszka działała dla fundacji </w:t>
      </w:r>
      <w:proofErr w:type="spellStart"/>
      <w:r w:rsidRPr="00293F03">
        <w:rPr>
          <w:sz w:val="22"/>
        </w:rPr>
        <w:t>EquiLibre</w:t>
      </w:r>
      <w:proofErr w:type="spellEnd"/>
      <w:r w:rsidRPr="00293F03">
        <w:rPr>
          <w:sz w:val="22"/>
        </w:rPr>
        <w:t xml:space="preserve">, wyszukując kontakty i koordynując pomoc dla Polski. W 1989 była jedną z twórców </w:t>
      </w:r>
      <w:hyperlink r:id="rId47" w:tooltip="Fundacja EquiLibre" w:history="1">
        <w:r w:rsidRPr="00293F03">
          <w:rPr>
            <w:rStyle w:val="Hipercze"/>
            <w:color w:val="auto"/>
            <w:sz w:val="22"/>
            <w:u w:val="none"/>
          </w:rPr>
          <w:t xml:space="preserve">polskiego oddziału Fundacji </w:t>
        </w:r>
        <w:proofErr w:type="spellStart"/>
        <w:r w:rsidRPr="00293F03">
          <w:rPr>
            <w:rStyle w:val="Hipercze"/>
            <w:color w:val="auto"/>
            <w:sz w:val="22"/>
            <w:u w:val="none"/>
          </w:rPr>
          <w:t>EquiLibre</w:t>
        </w:r>
        <w:proofErr w:type="spellEnd"/>
      </w:hyperlink>
      <w:r w:rsidRPr="00293F03">
        <w:rPr>
          <w:sz w:val="22"/>
        </w:rPr>
        <w:t xml:space="preserve">. W 1992 zorganizowała konwój polskiej pomocy dla byłej Jugosławii. W 1994 założyła </w:t>
      </w:r>
      <w:hyperlink r:id="rId48" w:tooltip="Polska Akcja Humanitarna" w:history="1">
        <w:r w:rsidRPr="00293F03">
          <w:rPr>
            <w:rStyle w:val="Hipercze"/>
            <w:color w:val="auto"/>
            <w:sz w:val="22"/>
            <w:u w:val="none"/>
          </w:rPr>
          <w:t>Polską Akcję Humanitarną</w:t>
        </w:r>
      </w:hyperlink>
      <w:r w:rsidRPr="00293F03">
        <w:rPr>
          <w:sz w:val="22"/>
        </w:rPr>
        <w:t>, w której objęła funkcję prezesa</w:t>
      </w:r>
      <w:bookmarkStart w:id="0" w:name="_GoBack"/>
      <w:bookmarkEnd w:id="0"/>
      <w:r w:rsidRPr="00293F03">
        <w:rPr>
          <w:sz w:val="22"/>
        </w:rPr>
        <w:t>.</w:t>
      </w:r>
    </w:p>
    <w:p w:rsidR="00293F03" w:rsidRPr="00293F03" w:rsidRDefault="00293F03" w:rsidP="00786BCB">
      <w:pPr>
        <w:jc w:val="center"/>
        <w:rPr>
          <w:rStyle w:val="Wyrnieniedelikatne"/>
          <w:rFonts w:ascii="Times New Roman" w:hAnsi="Times New Roman" w:cs="Times New Roman"/>
          <w:b/>
          <w:i w:val="0"/>
          <w:color w:val="auto"/>
          <w:sz w:val="44"/>
        </w:rPr>
      </w:pPr>
    </w:p>
    <w:sectPr w:rsidR="00293F03" w:rsidRPr="0029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95EFD"/>
    <w:multiLevelType w:val="hybridMultilevel"/>
    <w:tmpl w:val="9782F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7E"/>
    <w:rsid w:val="00135F7B"/>
    <w:rsid w:val="00293F03"/>
    <w:rsid w:val="003D597E"/>
    <w:rsid w:val="003E7256"/>
    <w:rsid w:val="003F3CA9"/>
    <w:rsid w:val="00430BA3"/>
    <w:rsid w:val="00472738"/>
    <w:rsid w:val="00786BCB"/>
    <w:rsid w:val="00D872F7"/>
    <w:rsid w:val="00F90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D5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D597E"/>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D5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D597E"/>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sid w:val="003D597E"/>
    <w:rPr>
      <w:i/>
      <w:iCs/>
      <w:color w:val="808080" w:themeColor="text1" w:themeTint="7F"/>
    </w:rPr>
  </w:style>
  <w:style w:type="paragraph" w:styleId="Akapitzlist">
    <w:name w:val="List Paragraph"/>
    <w:basedOn w:val="Normalny"/>
    <w:uiPriority w:val="34"/>
    <w:qFormat/>
    <w:rsid w:val="003D597E"/>
    <w:pPr>
      <w:ind w:left="720"/>
      <w:contextualSpacing/>
    </w:pPr>
  </w:style>
  <w:style w:type="paragraph" w:styleId="Bezodstpw">
    <w:name w:val="No Spacing"/>
    <w:uiPriority w:val="1"/>
    <w:qFormat/>
    <w:rsid w:val="003D597E"/>
    <w:pPr>
      <w:spacing w:after="0" w:line="240" w:lineRule="auto"/>
    </w:pPr>
  </w:style>
  <w:style w:type="character" w:styleId="Hipercze">
    <w:name w:val="Hyperlink"/>
    <w:basedOn w:val="Domylnaczcionkaakapitu"/>
    <w:uiPriority w:val="99"/>
    <w:semiHidden/>
    <w:unhideWhenUsed/>
    <w:rsid w:val="003D597E"/>
    <w:rPr>
      <w:color w:val="0000FF"/>
      <w:u w:val="single"/>
    </w:rPr>
  </w:style>
  <w:style w:type="paragraph" w:styleId="Tekstdymka">
    <w:name w:val="Balloon Text"/>
    <w:basedOn w:val="Normalny"/>
    <w:link w:val="TekstdymkaZnak"/>
    <w:uiPriority w:val="99"/>
    <w:semiHidden/>
    <w:unhideWhenUsed/>
    <w:rsid w:val="003D5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97E"/>
    <w:rPr>
      <w:rFonts w:ascii="Tahoma" w:hAnsi="Tahoma" w:cs="Tahoma"/>
      <w:sz w:val="16"/>
      <w:szCs w:val="16"/>
    </w:rPr>
  </w:style>
  <w:style w:type="paragraph" w:styleId="NormalnyWeb">
    <w:name w:val="Normal (Web)"/>
    <w:basedOn w:val="Normalny"/>
    <w:uiPriority w:val="99"/>
    <w:semiHidden/>
    <w:unhideWhenUsed/>
    <w:rsid w:val="00293F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D5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D597E"/>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D5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D597E"/>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sid w:val="003D597E"/>
    <w:rPr>
      <w:i/>
      <w:iCs/>
      <w:color w:val="808080" w:themeColor="text1" w:themeTint="7F"/>
    </w:rPr>
  </w:style>
  <w:style w:type="paragraph" w:styleId="Akapitzlist">
    <w:name w:val="List Paragraph"/>
    <w:basedOn w:val="Normalny"/>
    <w:uiPriority w:val="34"/>
    <w:qFormat/>
    <w:rsid w:val="003D597E"/>
    <w:pPr>
      <w:ind w:left="720"/>
      <w:contextualSpacing/>
    </w:pPr>
  </w:style>
  <w:style w:type="paragraph" w:styleId="Bezodstpw">
    <w:name w:val="No Spacing"/>
    <w:uiPriority w:val="1"/>
    <w:qFormat/>
    <w:rsid w:val="003D597E"/>
    <w:pPr>
      <w:spacing w:after="0" w:line="240" w:lineRule="auto"/>
    </w:pPr>
  </w:style>
  <w:style w:type="character" w:styleId="Hipercze">
    <w:name w:val="Hyperlink"/>
    <w:basedOn w:val="Domylnaczcionkaakapitu"/>
    <w:uiPriority w:val="99"/>
    <w:semiHidden/>
    <w:unhideWhenUsed/>
    <w:rsid w:val="003D597E"/>
    <w:rPr>
      <w:color w:val="0000FF"/>
      <w:u w:val="single"/>
    </w:rPr>
  </w:style>
  <w:style w:type="paragraph" w:styleId="Tekstdymka">
    <w:name w:val="Balloon Text"/>
    <w:basedOn w:val="Normalny"/>
    <w:link w:val="TekstdymkaZnak"/>
    <w:uiPriority w:val="99"/>
    <w:semiHidden/>
    <w:unhideWhenUsed/>
    <w:rsid w:val="003D5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97E"/>
    <w:rPr>
      <w:rFonts w:ascii="Tahoma" w:hAnsi="Tahoma" w:cs="Tahoma"/>
      <w:sz w:val="16"/>
      <w:szCs w:val="16"/>
    </w:rPr>
  </w:style>
  <w:style w:type="paragraph" w:styleId="NormalnyWeb">
    <w:name w:val="Normal (Web)"/>
    <w:basedOn w:val="Normalny"/>
    <w:uiPriority w:val="99"/>
    <w:semiHidden/>
    <w:unhideWhenUsed/>
    <w:rsid w:val="00293F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3462">
      <w:bodyDiv w:val="1"/>
      <w:marLeft w:val="0"/>
      <w:marRight w:val="0"/>
      <w:marTop w:val="0"/>
      <w:marBottom w:val="0"/>
      <w:divBdr>
        <w:top w:val="none" w:sz="0" w:space="0" w:color="auto"/>
        <w:left w:val="none" w:sz="0" w:space="0" w:color="auto"/>
        <w:bottom w:val="none" w:sz="0" w:space="0" w:color="auto"/>
        <w:right w:val="none" w:sz="0" w:space="0" w:color="auto"/>
      </w:divBdr>
      <w:divsChild>
        <w:div w:id="233321274">
          <w:marLeft w:val="0"/>
          <w:marRight w:val="0"/>
          <w:marTop w:val="0"/>
          <w:marBottom w:val="0"/>
          <w:divBdr>
            <w:top w:val="none" w:sz="0" w:space="0" w:color="auto"/>
            <w:left w:val="none" w:sz="0" w:space="0" w:color="auto"/>
            <w:bottom w:val="none" w:sz="0" w:space="0" w:color="auto"/>
            <w:right w:val="none" w:sz="0" w:space="0" w:color="auto"/>
          </w:divBdr>
          <w:divsChild>
            <w:div w:id="2055735831">
              <w:marLeft w:val="0"/>
              <w:marRight w:val="0"/>
              <w:marTop w:val="0"/>
              <w:marBottom w:val="0"/>
              <w:divBdr>
                <w:top w:val="none" w:sz="0" w:space="0" w:color="auto"/>
                <w:left w:val="none" w:sz="0" w:space="0" w:color="auto"/>
                <w:bottom w:val="none" w:sz="0" w:space="0" w:color="auto"/>
                <w:right w:val="none" w:sz="0" w:space="0" w:color="auto"/>
              </w:divBdr>
              <w:divsChild>
                <w:div w:id="18645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Kanczendzonga" TargetMode="External"/><Relationship Id="rId18" Type="http://schemas.openxmlformats.org/officeDocument/2006/relationships/hyperlink" Target="https://pl.wikipedia.org/wiki/Himalaizm" TargetMode="External"/><Relationship Id="rId26" Type="http://schemas.openxmlformats.org/officeDocument/2006/relationships/hyperlink" Target="http://www.google.pl/url?sa=i&amp;rct=j&amp;q=&amp;esrc=s&amp;frm=1&amp;source=images&amp;cd=&amp;cad=rja&amp;docid=hJ5A-bafJA5X9M&amp;tbnid=r_X3EnTE2h73PM:&amp;ved=0CAUQjRw&amp;url=http://www.last.fm/music/Anna+German&amp;ei=bCb8UYPTOIbRsgbE5YDQBQ&amp;bvm=bv.50165853,d.Yms&amp;psig=AFQjCNF9LPCEjEoz34hVsA6-tXxsXW9voA&amp;ust=1375565799383326" TargetMode="External"/><Relationship Id="rId39" Type="http://schemas.openxmlformats.org/officeDocument/2006/relationships/hyperlink" Target="http://pl.wikipedia.org/wiki/Janina_Ochojska" TargetMode="External"/><Relationship Id="rId3" Type="http://schemas.microsoft.com/office/2007/relationships/stylesWithEffects" Target="stylesWithEffects.xml"/><Relationship Id="rId21" Type="http://schemas.openxmlformats.org/officeDocument/2006/relationships/hyperlink" Target="https://pl.wikipedia.org/wiki/K2" TargetMode="External"/><Relationship Id="rId34" Type="http://schemas.openxmlformats.org/officeDocument/2006/relationships/hyperlink" Target="http://pl.wikipedia.org/wiki/Polska_Akcja_Humanitarna" TargetMode="External"/><Relationship Id="rId42" Type="http://schemas.openxmlformats.org/officeDocument/2006/relationships/hyperlink" Target="http://pl.wikipedia.org/wiki/Stan_wojenny_w_Polsce_1981-1983" TargetMode="External"/><Relationship Id="rId47" Type="http://schemas.openxmlformats.org/officeDocument/2006/relationships/hyperlink" Target="http://pl.wikipedia.org/wiki/Fundacja_EquiLibre"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wikipedia.org/wiki/1992" TargetMode="External"/><Relationship Id="rId17" Type="http://schemas.openxmlformats.org/officeDocument/2006/relationships/hyperlink" Target="https://pl.wikipedia.org/wiki/Elektronika" TargetMode="External"/><Relationship Id="rId25" Type="http://schemas.openxmlformats.org/officeDocument/2006/relationships/image" Target="media/image3.jpeg"/><Relationship Id="rId33" Type="http://schemas.openxmlformats.org/officeDocument/2006/relationships/hyperlink" Target="http://pl.wikipedia.org/wiki/Janina_Ochojska" TargetMode="External"/><Relationship Id="rId38" Type="http://schemas.openxmlformats.org/officeDocument/2006/relationships/hyperlink" Target="http://pl.wikipedia.org/wiki/Janina_Ochojska" TargetMode="External"/><Relationship Id="rId46" Type="http://schemas.openxmlformats.org/officeDocument/2006/relationships/hyperlink" Target="http://pl.wikipedia.org/wiki/Janina_Ochojska" TargetMode="External"/><Relationship Id="rId2" Type="http://schemas.openxmlformats.org/officeDocument/2006/relationships/styles" Target="styles.xml"/><Relationship Id="rId16" Type="http://schemas.openxmlformats.org/officeDocument/2006/relationships/hyperlink" Target="https://pl.wikipedia.org/wiki/Himalaista" TargetMode="External"/><Relationship Id="rId20" Type="http://schemas.openxmlformats.org/officeDocument/2006/relationships/hyperlink" Target="https://pl.wikipedia.org/wiki/Ziemia" TargetMode="External"/><Relationship Id="rId29" Type="http://schemas.openxmlformats.org/officeDocument/2006/relationships/image" Target="media/image5.jpeg"/><Relationship Id="rId41" Type="http://schemas.openxmlformats.org/officeDocument/2006/relationships/hyperlink" Target="http://pl.wikipedia.org/wiki/Niezale%C5%BCny_Samorz%C4%85dny_Zwi%C4%85zek_Zawodowy_%E2%80%9ESolidarno%C5%9B%C4%87%E2%80%9D" TargetMode="External"/><Relationship Id="rId1" Type="http://schemas.openxmlformats.org/officeDocument/2006/relationships/numbering" Target="numbering.xml"/><Relationship Id="rId6" Type="http://schemas.openxmlformats.org/officeDocument/2006/relationships/hyperlink" Target="https://pl.wikipedia.org/wiki/Plik:Wanda_Rutkiewicz_1968.jpg" TargetMode="External"/><Relationship Id="rId11" Type="http://schemas.openxmlformats.org/officeDocument/2006/relationships/hyperlink" Target="https://pl.wikipedia.org/wiki/13_maja" TargetMode="External"/><Relationship Id="rId24" Type="http://schemas.openxmlformats.org/officeDocument/2006/relationships/hyperlink" Target="http://upload.wikimedia.org/wikipedia/commons/1/17/Irena_Kwiatkowska_Polish_actress_1949.jpg" TargetMode="External"/><Relationship Id="rId32" Type="http://schemas.openxmlformats.org/officeDocument/2006/relationships/hyperlink" Target="http://pl.wikipedia.org/wiki/Toru%C5%84" TargetMode="External"/><Relationship Id="rId37" Type="http://schemas.openxmlformats.org/officeDocument/2006/relationships/hyperlink" Target="http://pl.wikipedia.org/wiki/Toru%C5%84" TargetMode="External"/><Relationship Id="rId40" Type="http://schemas.openxmlformats.org/officeDocument/2006/relationships/hyperlink" Target="http://pl.wikipedia.org/wiki/Antoni_Stawikowski" TargetMode="External"/><Relationship Id="rId45" Type="http://schemas.openxmlformats.org/officeDocument/2006/relationships/hyperlink" Target="http://pl.wikipedia.org/wiki/Lech_Wierusz" TargetMode="External"/><Relationship Id="rId5" Type="http://schemas.openxmlformats.org/officeDocument/2006/relationships/webSettings" Target="webSettings.xml"/><Relationship Id="rId15" Type="http://schemas.openxmlformats.org/officeDocument/2006/relationships/hyperlink" Target="https://pl.wikipedia.org/wiki/Alpinista" TargetMode="External"/><Relationship Id="rId23" Type="http://schemas.openxmlformats.org/officeDocument/2006/relationships/image" Target="media/image2.jpeg"/><Relationship Id="rId28" Type="http://schemas.openxmlformats.org/officeDocument/2006/relationships/hyperlink" Target="http://www.google.pl/url?sa=i&amp;rct=j&amp;q=&amp;esrc=s&amp;frm=1&amp;source=images&amp;cd=&amp;cad=rja&amp;docid=pPBXJM-90HztFM&amp;tbnid=UvdyR2wDGodXNM:&amp;ved=0CAUQjRw&amp;url=http%3A%2F%2Fwww.iwoman.pl%2Ffb%2Fartykul%2C1180692.html&amp;ei=otH8Ub61K4zCswbF0YGQBg&amp;bvm=bv.50165853,d.Yms&amp;psig=AFQjCNEhvwdAsWjJ6g_I-ioEZwge7DNIGA&amp;ust=1375609629472623" TargetMode="External"/><Relationship Id="rId36" Type="http://schemas.openxmlformats.org/officeDocument/2006/relationships/hyperlink" Target="http://pl.wikipedia.org/wiki/Centrum_Astronomiczne_im._Miko%C5%82aja_Kopernika_PAN" TargetMode="External"/><Relationship Id="rId49" Type="http://schemas.openxmlformats.org/officeDocument/2006/relationships/fontTable" Target="fontTable.xml"/><Relationship Id="rId10" Type="http://schemas.openxmlformats.org/officeDocument/2006/relationships/hyperlink" Target="https://pl.wikipedia.org/wiki/P%C5%82ungiany" TargetMode="External"/><Relationship Id="rId19" Type="http://schemas.openxmlformats.org/officeDocument/2006/relationships/hyperlink" Target="https://pl.wikipedia.org/wiki/Mount_Everest" TargetMode="External"/><Relationship Id="rId31" Type="http://schemas.openxmlformats.org/officeDocument/2006/relationships/hyperlink" Target="http://pl.wikipedia.org/wiki/1955" TargetMode="External"/><Relationship Id="rId44" Type="http://schemas.openxmlformats.org/officeDocument/2006/relationships/hyperlink" Target="http://pl.wikipedia.org/wiki/Choroba_Heinego-Medina" TargetMode="External"/><Relationship Id="rId4" Type="http://schemas.openxmlformats.org/officeDocument/2006/relationships/settings" Target="settings.xml"/><Relationship Id="rId9" Type="http://schemas.openxmlformats.org/officeDocument/2006/relationships/hyperlink" Target="https://pl.wikipedia.org/wiki/1943" TargetMode="External"/><Relationship Id="rId14" Type="http://schemas.openxmlformats.org/officeDocument/2006/relationships/hyperlink" Target="https://pl.wikipedia.org/wiki/Himalaje" TargetMode="External"/><Relationship Id="rId22" Type="http://schemas.openxmlformats.org/officeDocument/2006/relationships/hyperlink" Target="http://pl.wikipedia.org/wiki/Plik:Krzysztof_Kamil_Baczy%C5%84ski_-_Maturzysta.jpg" TargetMode="External"/><Relationship Id="rId27" Type="http://schemas.openxmlformats.org/officeDocument/2006/relationships/image" Target="media/image4.png"/><Relationship Id="rId30" Type="http://schemas.openxmlformats.org/officeDocument/2006/relationships/hyperlink" Target="http://pl.wikipedia.org/wiki/12_marca" TargetMode="External"/><Relationship Id="rId35" Type="http://schemas.openxmlformats.org/officeDocument/2006/relationships/hyperlink" Target="http://pl.wikipedia.org/wiki/Uniwersytet_Miko%C5%82aja_Kopernika_w_Toruniu" TargetMode="External"/><Relationship Id="rId43" Type="http://schemas.openxmlformats.org/officeDocument/2006/relationships/hyperlink" Target="http://pl.wikipedia.org/wiki/Wydawnictwo_podziemne" TargetMode="External"/><Relationship Id="rId48" Type="http://schemas.openxmlformats.org/officeDocument/2006/relationships/hyperlink" Target="http://pl.wikipedia.org/wiki/Polska_Akcja_Humanitarna" TargetMode="External"/><Relationship Id="rId8" Type="http://schemas.openxmlformats.org/officeDocument/2006/relationships/hyperlink" Target="https://pl.wikipedia.org/wiki/4_lut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1766</Words>
  <Characters>10597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dc:creator>
  <cp:lastModifiedBy>Julianna</cp:lastModifiedBy>
  <cp:revision>4</cp:revision>
  <dcterms:created xsi:type="dcterms:W3CDTF">2013-08-01T21:47:00Z</dcterms:created>
  <dcterms:modified xsi:type="dcterms:W3CDTF">2013-08-03T09:48:00Z</dcterms:modified>
</cp:coreProperties>
</file>